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10" w:type="dxa"/>
        <w:tblCellSpacing w:w="0" w:type="dxa"/>
        <w:tblCellMar>
          <w:left w:w="0" w:type="dxa"/>
          <w:right w:w="0" w:type="dxa"/>
        </w:tblCellMar>
        <w:tblLook w:val="04A0" w:firstRow="1" w:lastRow="0" w:firstColumn="1" w:lastColumn="0" w:noHBand="0" w:noVBand="1"/>
      </w:tblPr>
      <w:tblGrid>
        <w:gridCol w:w="10110"/>
      </w:tblGrid>
      <w:tr w:rsidR="002068CE" w:rsidRPr="002068CE" w:rsidTr="002068CE">
        <w:trPr>
          <w:tblCellSpacing w:w="0" w:type="dxa"/>
        </w:trPr>
        <w:tc>
          <w:tcPr>
            <w:tcW w:w="0" w:type="auto"/>
            <w:vAlign w:val="center"/>
            <w:hideMark/>
          </w:tcPr>
          <w:p w:rsidR="002068CE" w:rsidRPr="002068CE" w:rsidRDefault="002068CE" w:rsidP="002068CE">
            <w:bookmarkStart w:id="0" w:name="_GoBack"/>
            <w:bookmarkEnd w:id="0"/>
            <w:r w:rsidRPr="002068CE">
              <w:rPr>
                <w:b/>
                <w:bCs/>
              </w:rPr>
              <w:t>ACORDO COLETIVO DE TRABALHO 2021/2021</w:t>
            </w:r>
          </w:p>
        </w:tc>
      </w:tr>
      <w:tr w:rsidR="002068CE" w:rsidRPr="002068CE" w:rsidTr="002068CE">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150"/>
              <w:gridCol w:w="6"/>
            </w:tblGrid>
            <w:tr w:rsidR="002068CE" w:rsidRPr="002068CE" w:rsidTr="00DC3240">
              <w:trPr>
                <w:tblCellSpacing w:w="0" w:type="dxa"/>
              </w:trPr>
              <w:tc>
                <w:tcPr>
                  <w:tcW w:w="0" w:type="auto"/>
                  <w:vAlign w:val="center"/>
                </w:tcPr>
                <w:p w:rsidR="002068CE" w:rsidRPr="002068CE" w:rsidRDefault="002068CE" w:rsidP="002068CE"/>
              </w:tc>
              <w:tc>
                <w:tcPr>
                  <w:tcW w:w="150" w:type="dxa"/>
                  <w:vAlign w:val="center"/>
                </w:tcPr>
                <w:p w:rsidR="002068CE" w:rsidRPr="002068CE" w:rsidRDefault="002068CE" w:rsidP="002068CE"/>
              </w:tc>
              <w:tc>
                <w:tcPr>
                  <w:tcW w:w="0" w:type="auto"/>
                  <w:vAlign w:val="center"/>
                  <w:hideMark/>
                </w:tcPr>
                <w:p w:rsidR="002068CE" w:rsidRPr="002068CE" w:rsidRDefault="002068CE" w:rsidP="002068CE"/>
              </w:tc>
            </w:tr>
          </w:tbl>
          <w:p w:rsidR="002068CE" w:rsidRPr="002068CE" w:rsidRDefault="002068CE" w:rsidP="002068CE"/>
        </w:tc>
      </w:tr>
      <w:tr w:rsidR="002068CE" w:rsidRPr="002068CE" w:rsidTr="002068CE">
        <w:trPr>
          <w:tblCellSpacing w:w="0" w:type="dxa"/>
        </w:trPr>
        <w:tc>
          <w:tcPr>
            <w:tcW w:w="0" w:type="auto"/>
            <w:vAlign w:val="center"/>
            <w:hideMark/>
          </w:tcPr>
          <w:p w:rsidR="002068CE" w:rsidRPr="002068CE" w:rsidRDefault="002068CE" w:rsidP="002068CE">
            <w:r w:rsidRPr="002068CE">
              <w:t xml:space="preserve">SINDICATO TRAB IND METALURGICA MEC MAT ELETR.RIO VERDE, CNPJ n. 00.951.050/0001-54, neste ato </w:t>
            </w:r>
            <w:proofErr w:type="gramStart"/>
            <w:r w:rsidRPr="002068CE">
              <w:t>representado(</w:t>
            </w:r>
            <w:proofErr w:type="gramEnd"/>
            <w:r w:rsidRPr="002068CE">
              <w:t xml:space="preserve">a) por seu Presidente, </w:t>
            </w:r>
            <w:proofErr w:type="spellStart"/>
            <w:r w:rsidRPr="002068CE">
              <w:t>Sr</w:t>
            </w:r>
            <w:proofErr w:type="spellEnd"/>
            <w:r w:rsidRPr="002068CE">
              <w:t>(a). RONE ROSA DE LIMA;</w:t>
            </w:r>
            <w:r w:rsidRPr="002068CE">
              <w:br/>
              <w:t> </w:t>
            </w:r>
            <w:r w:rsidRPr="002068CE">
              <w:br/>
              <w:t>E</w:t>
            </w:r>
            <w:r w:rsidRPr="002068CE">
              <w:br/>
            </w:r>
            <w:r w:rsidRPr="002068CE">
              <w:br/>
              <w:t xml:space="preserve">BRASILATA S A EMBALAGENS METALICAS, CNPJ n. 61.160.438/0008-06, neste ato </w:t>
            </w:r>
            <w:proofErr w:type="gramStart"/>
            <w:r w:rsidRPr="002068CE">
              <w:t>representado(</w:t>
            </w:r>
            <w:proofErr w:type="gramEnd"/>
            <w:r w:rsidRPr="002068CE">
              <w:t xml:space="preserve">a) por seu Diretor, </w:t>
            </w:r>
            <w:proofErr w:type="spellStart"/>
            <w:r w:rsidRPr="002068CE">
              <w:t>Sr</w:t>
            </w:r>
            <w:proofErr w:type="spellEnd"/>
            <w:r w:rsidRPr="002068CE">
              <w:t>(a). ANGELO THOMAZ LANDIM JUNIOR;</w:t>
            </w:r>
            <w:r w:rsidRPr="002068CE">
              <w:br/>
              <w:t> </w:t>
            </w:r>
            <w:r w:rsidRPr="002068CE">
              <w:br/>
              <w:t>celebram o presente ACORDO COLETIVO DE TRABALHO, estipulando as condições de trabalho previstas nas cláusulas seguintes:</w:t>
            </w:r>
            <w:r w:rsidRPr="002068CE">
              <w:br/>
            </w:r>
            <w:r w:rsidRPr="002068CE">
              <w:br/>
            </w:r>
            <w:r w:rsidRPr="002068CE">
              <w:rPr>
                <w:b/>
                <w:bCs/>
              </w:rPr>
              <w:t>CLÁUSULA PRIMEIRA - VIGÊNCIA E DATA-BASE</w:t>
            </w:r>
            <w:r w:rsidRPr="002068CE">
              <w:rPr>
                <w:b/>
                <w:bCs/>
              </w:rPr>
              <w:br/>
            </w:r>
            <w:r w:rsidRPr="002068CE">
              <w:br/>
              <w:t>As partes fixam a vigência do presente Acordo Coletivo de Trabalho no período de 01º de janeiro de 2021 a 31 de dezembro de 2021 e a data-base da categoria em 01º de janeiro.</w:t>
            </w:r>
            <w:r w:rsidRPr="002068CE">
              <w:br/>
            </w:r>
            <w:r w:rsidRPr="002068CE">
              <w:br/>
            </w:r>
            <w:r w:rsidRPr="002068CE">
              <w:br/>
            </w:r>
            <w:r w:rsidRPr="002068CE">
              <w:rPr>
                <w:b/>
                <w:bCs/>
              </w:rPr>
              <w:t>CLÁUSULA SEGUNDA - ABRANGÊNCIA</w:t>
            </w:r>
            <w:r w:rsidRPr="002068CE">
              <w:rPr>
                <w:b/>
                <w:bCs/>
              </w:rPr>
              <w:br/>
            </w:r>
            <w:r w:rsidRPr="002068CE">
              <w:br/>
              <w:t>O presente Acordo Coletivo de Trabalho, aplicável no âmbito da(s) empresa(s) acordante(s), abrangerá a(s) categoria(s) </w:t>
            </w:r>
            <w:r w:rsidRPr="002068CE">
              <w:rPr>
                <w:b/>
                <w:bCs/>
              </w:rPr>
              <w:t>TRABALHADORES NAS INDÚSTRIAS METALÚRGICAS, MECÂNICAS E DE MATERIAL ELÉTRICO</w:t>
            </w:r>
            <w:r w:rsidRPr="002068CE">
              <w:t>, com abrangência territorial em </w:t>
            </w:r>
            <w:r w:rsidRPr="002068CE">
              <w:rPr>
                <w:b/>
                <w:bCs/>
              </w:rPr>
              <w:t>Rio Verde/GO</w:t>
            </w:r>
            <w:r w:rsidRPr="002068CE">
              <w:t>.</w:t>
            </w:r>
          </w:p>
          <w:p w:rsidR="002068CE" w:rsidRPr="002068CE" w:rsidRDefault="002068CE" w:rsidP="002068CE">
            <w:r w:rsidRPr="002068CE">
              <w:br/>
            </w:r>
            <w:r w:rsidRPr="002068CE">
              <w:rPr>
                <w:b/>
                <w:bCs/>
              </w:rPr>
              <w:t>SALÁRIOS, REAJUSTES E PAGAMENTO</w:t>
            </w:r>
            <w:r w:rsidRPr="002068CE">
              <w:rPr>
                <w:b/>
                <w:bCs/>
              </w:rPr>
              <w:br/>
            </w:r>
          </w:p>
          <w:p w:rsidR="002068CE" w:rsidRPr="002068CE" w:rsidRDefault="002068CE" w:rsidP="002068CE">
            <w:r w:rsidRPr="002068CE">
              <w:rPr>
                <w:b/>
                <w:bCs/>
              </w:rPr>
              <w:t>REAJUSTES/CORREÇÕES SALARIAIS</w:t>
            </w:r>
            <w:r w:rsidRPr="002068CE">
              <w:rPr>
                <w:b/>
                <w:bCs/>
              </w:rPr>
              <w:br/>
            </w:r>
          </w:p>
          <w:p w:rsidR="002068CE" w:rsidRPr="002068CE" w:rsidRDefault="002068CE" w:rsidP="002068CE">
            <w:r w:rsidRPr="002068CE">
              <w:rPr>
                <w:b/>
                <w:bCs/>
              </w:rPr>
              <w:br/>
              <w:t>CLÁUSULA TERCEIRA - REAJUSTE SALARIAL</w:t>
            </w:r>
            <w:r w:rsidRPr="002068CE">
              <w:rPr>
                <w:b/>
                <w:bCs/>
              </w:rPr>
              <w:br/>
            </w:r>
            <w:r w:rsidRPr="002068CE">
              <w:br/>
            </w:r>
          </w:p>
          <w:p w:rsidR="002068CE" w:rsidRPr="002068CE" w:rsidRDefault="002068CE" w:rsidP="002068CE">
            <w:r w:rsidRPr="002068CE">
              <w:t>Os salários vigentes em 1º de janeiro de 2021 serão reajustados da seguinte forma:</w:t>
            </w:r>
          </w:p>
          <w:p w:rsidR="002068CE" w:rsidRPr="002068CE" w:rsidRDefault="002068CE" w:rsidP="002068CE">
            <w:r w:rsidRPr="002068CE">
              <w:t>A)    Em Janeiro/2021:</w:t>
            </w:r>
          </w:p>
          <w:p w:rsidR="002068CE" w:rsidRPr="002068CE" w:rsidRDefault="002068CE" w:rsidP="002068CE">
            <w:pPr>
              <w:numPr>
                <w:ilvl w:val="0"/>
                <w:numId w:val="1"/>
              </w:numPr>
            </w:pPr>
            <w:r w:rsidRPr="002068CE">
              <w:t>Os empregados que recebem até R$ 8.937,67 (Oito mil, novecentos e trinta e sete reais e sessenta e sete centavos), com base no salário de dezembro de 2020, receberão um reajuste de 3,50% (Três vírgula cinquenta por cento).</w:t>
            </w:r>
          </w:p>
          <w:p w:rsidR="002068CE" w:rsidRPr="002068CE" w:rsidRDefault="002068CE" w:rsidP="002068CE">
            <w:pPr>
              <w:numPr>
                <w:ilvl w:val="0"/>
                <w:numId w:val="1"/>
              </w:numPr>
            </w:pPr>
            <w:r w:rsidRPr="002068CE">
              <w:t>Os empregados que recebem acima de R$ 8.937,67 (Oito mil, novecentos e trinta e sete reais e sessenta e sete centavos), com base no salário de dezembro de 2020, receberão um reajuste fixo de R$ R$ 312,81 (Trezentos e doze reais e oitenta e um centavos).</w:t>
            </w:r>
          </w:p>
          <w:p w:rsidR="002068CE" w:rsidRPr="002068CE" w:rsidRDefault="002068CE" w:rsidP="002068CE">
            <w:r w:rsidRPr="002068CE">
              <w:t> B)    Em Fevereiro/2021:</w:t>
            </w:r>
          </w:p>
          <w:p w:rsidR="002068CE" w:rsidRPr="002068CE" w:rsidRDefault="002068CE" w:rsidP="002068CE">
            <w:pPr>
              <w:numPr>
                <w:ilvl w:val="0"/>
                <w:numId w:val="2"/>
              </w:numPr>
            </w:pPr>
            <w:r w:rsidRPr="002068CE">
              <w:lastRenderedPageBreak/>
              <w:t> </w:t>
            </w:r>
            <w:r w:rsidRPr="002068CE">
              <w:rPr>
                <w:i/>
                <w:iCs/>
              </w:rPr>
              <w:t>Os empregados que recebem até R$ 9.047,34 (Nove mil e quarenta e sete reais e quarenta e sete centavos), com base no salário de janeiro de 2021, receberão o segundo reajuste de 1,228% (</w:t>
            </w:r>
            <w:proofErr w:type="gramStart"/>
            <w:r w:rsidRPr="002068CE">
              <w:rPr>
                <w:i/>
                <w:iCs/>
              </w:rPr>
              <w:t>Um vírgula</w:t>
            </w:r>
            <w:proofErr w:type="gramEnd"/>
            <w:r w:rsidRPr="002068CE">
              <w:rPr>
                <w:i/>
                <w:iCs/>
              </w:rPr>
              <w:t xml:space="preserve"> duzentos e vinte e oito por cento), totalizando 4,77% (Quatro vírgula setenta e sete por cento).</w:t>
            </w:r>
          </w:p>
          <w:p w:rsidR="002068CE" w:rsidRPr="002068CE" w:rsidRDefault="002068CE" w:rsidP="002068CE">
            <w:pPr>
              <w:numPr>
                <w:ilvl w:val="0"/>
                <w:numId w:val="2"/>
              </w:numPr>
            </w:pPr>
            <w:r w:rsidRPr="002068CE">
              <w:t>Os empregados que recebem acima de R$ 9.047,34 (Nove mil e quarenta e sete reais e trinta e quatro centavos), com base no salário de janeiro de 2021, receberão o segundo reajuste fixo de R$ 118,73 (Cento e dezoito reais e setenta e três centavos), totalizando R$ 431,55 (Quatrocentos e trinta e um reais e cinquenta e cinco centavos). </w:t>
            </w:r>
          </w:p>
          <w:p w:rsidR="002068CE" w:rsidRPr="002068CE" w:rsidRDefault="002068CE" w:rsidP="002068CE">
            <w:r w:rsidRPr="002068CE">
              <w:t>§ 1º – Fica estabelecido entre as partes que a data base para apuração do índice de reajuste salarial será apurada no período compreendido de 01 de janeiro a 31 de dezembro do mesmo exercício.</w:t>
            </w:r>
          </w:p>
          <w:p w:rsidR="002068CE" w:rsidRPr="002068CE" w:rsidRDefault="002068CE" w:rsidP="002068CE"/>
          <w:p w:rsidR="002068CE" w:rsidRPr="002068CE" w:rsidRDefault="002068CE" w:rsidP="002068CE">
            <w:r w:rsidRPr="002068CE">
              <w:rPr>
                <w:b/>
                <w:bCs/>
              </w:rPr>
              <w:t>PAGAMENTO DE SALÁRIO – FORMAS E PRAZOS</w:t>
            </w:r>
            <w:r w:rsidRPr="002068CE">
              <w:rPr>
                <w:b/>
                <w:bCs/>
              </w:rPr>
              <w:br/>
            </w:r>
          </w:p>
          <w:p w:rsidR="002068CE" w:rsidRPr="002068CE" w:rsidRDefault="002068CE" w:rsidP="002068CE">
            <w:r w:rsidRPr="002068CE">
              <w:rPr>
                <w:b/>
                <w:bCs/>
              </w:rPr>
              <w:br/>
              <w:t>CLÁUSULA QUARTA - PAGAMENTO DE SALÁRIO</w:t>
            </w:r>
            <w:r w:rsidRPr="002068CE">
              <w:rPr>
                <w:b/>
                <w:bCs/>
              </w:rPr>
              <w:br/>
            </w:r>
            <w:r w:rsidRPr="002068CE">
              <w:br/>
            </w:r>
          </w:p>
          <w:p w:rsidR="002068CE" w:rsidRPr="002068CE" w:rsidRDefault="002068CE" w:rsidP="002068CE">
            <w:r w:rsidRPr="002068CE">
              <w:t>O pagamento de salário será efetuado dentro do horário normal de trabalho, ficando a critério da empresa o depósito em conta bancária em nome do empregado ou pessoa por ele indicada por escrito.</w:t>
            </w:r>
          </w:p>
          <w:p w:rsidR="002068CE" w:rsidRPr="002068CE" w:rsidRDefault="002068CE" w:rsidP="002068CE">
            <w:r w:rsidRPr="002068CE">
              <w:br/>
            </w:r>
            <w:r w:rsidRPr="002068CE">
              <w:rPr>
                <w:b/>
                <w:bCs/>
              </w:rPr>
              <w:br/>
              <w:t>CLÁUSULA QUINTA - COMPROVANTE DE PAGAMENTO</w:t>
            </w:r>
            <w:r w:rsidRPr="002068CE">
              <w:rPr>
                <w:b/>
                <w:bCs/>
              </w:rPr>
              <w:br/>
            </w:r>
            <w:r w:rsidRPr="002068CE">
              <w:br/>
            </w:r>
          </w:p>
          <w:p w:rsidR="002068CE" w:rsidRPr="002068CE" w:rsidRDefault="002068CE" w:rsidP="002068CE">
            <w:r w:rsidRPr="002068CE">
              <w:t>A empresa deve fornecer aos seus empregados comprovantes de pagamento de salários, do qual conste o nome da empresa e o do empregado, bem como a discriminação das verbas pagas e dos descontos efetuados.</w:t>
            </w:r>
          </w:p>
          <w:p w:rsidR="002068CE" w:rsidRPr="002068CE" w:rsidRDefault="002068CE" w:rsidP="002068CE">
            <w:r w:rsidRPr="002068CE">
              <w:rPr>
                <w:b/>
                <w:bCs/>
              </w:rPr>
              <w:t>Parágrafo Único</w:t>
            </w:r>
            <w:r w:rsidRPr="002068CE">
              <w:t xml:space="preserve">: Por força deste Acordo Sindical fica a </w:t>
            </w:r>
            <w:proofErr w:type="spellStart"/>
            <w:r w:rsidRPr="002068CE">
              <w:t>Brasilata</w:t>
            </w:r>
            <w:proofErr w:type="spellEnd"/>
            <w:r w:rsidRPr="002068CE">
              <w:t>, dispensada do acolhimento de assinaturas nos respectivos recibos de pagamento salarial, tendo em vista que os depósitos do Pagamento de salários e Vales são feitos em conta bancária e os recibos de pagamento salarial entregue até 5 (cinco) dias antes do pagamento para qualquer eventual reclamação.</w:t>
            </w:r>
          </w:p>
          <w:p w:rsidR="002068CE" w:rsidRPr="002068CE" w:rsidRDefault="002068CE" w:rsidP="002068CE"/>
          <w:p w:rsidR="002068CE" w:rsidRPr="002068CE" w:rsidRDefault="002068CE" w:rsidP="002068CE">
            <w:r w:rsidRPr="002068CE">
              <w:rPr>
                <w:b/>
                <w:bCs/>
              </w:rPr>
              <w:t>OUTRAS NORMAS REFERENTES A SALÁRIOS, REAJUSTES, PAGAMENTOS E CRITÉRIOS PARA CÁLCULO</w:t>
            </w:r>
            <w:r w:rsidRPr="002068CE">
              <w:rPr>
                <w:b/>
                <w:bCs/>
              </w:rPr>
              <w:br/>
            </w:r>
          </w:p>
          <w:p w:rsidR="002068CE" w:rsidRPr="002068CE" w:rsidRDefault="002068CE" w:rsidP="002068CE">
            <w:r w:rsidRPr="002068CE">
              <w:rPr>
                <w:b/>
                <w:bCs/>
              </w:rPr>
              <w:br/>
              <w:t>CLÁUSULA SEXTA - ADIANTAMENTO DE 13º SALÁRIO</w:t>
            </w:r>
            <w:r w:rsidRPr="002068CE">
              <w:rPr>
                <w:b/>
                <w:bCs/>
              </w:rPr>
              <w:br/>
            </w:r>
            <w:r w:rsidRPr="002068CE">
              <w:br/>
            </w:r>
          </w:p>
          <w:p w:rsidR="002068CE" w:rsidRPr="002068CE" w:rsidRDefault="002068CE" w:rsidP="002068CE">
            <w:r w:rsidRPr="002068CE">
              <w:t>Caso seja do interesse do empregado, fica assegurado o direito ao recebimento de 50% (cinquenta por cento) do 13º salário por ocasião da concessão de suas férias, devendo, para tanto, requerer tal pagamento com antecedência mínima de 15 (quinze) dias do término do período aquisitivo.</w:t>
            </w:r>
          </w:p>
          <w:p w:rsidR="002068CE" w:rsidRPr="002068CE" w:rsidRDefault="002068CE" w:rsidP="002068CE"/>
          <w:p w:rsidR="002068CE" w:rsidRPr="002068CE" w:rsidRDefault="002068CE" w:rsidP="002068CE">
            <w:r w:rsidRPr="002068CE">
              <w:lastRenderedPageBreak/>
              <w:br/>
            </w:r>
            <w:r w:rsidRPr="002068CE">
              <w:rPr>
                <w:b/>
                <w:bCs/>
              </w:rPr>
              <w:t>GRATIFICAÇÕES, ADICIONAIS, AUXÍLIOS E OUTROS</w:t>
            </w:r>
            <w:r w:rsidRPr="002068CE">
              <w:rPr>
                <w:b/>
                <w:bCs/>
              </w:rPr>
              <w:br/>
            </w:r>
          </w:p>
          <w:p w:rsidR="002068CE" w:rsidRPr="002068CE" w:rsidRDefault="002068CE" w:rsidP="002068CE">
            <w:r w:rsidRPr="002068CE">
              <w:rPr>
                <w:b/>
                <w:bCs/>
              </w:rPr>
              <w:t>ADICIONAL NOTURNO</w:t>
            </w:r>
            <w:r w:rsidRPr="002068CE">
              <w:rPr>
                <w:b/>
                <w:bCs/>
              </w:rPr>
              <w:br/>
            </w:r>
          </w:p>
          <w:p w:rsidR="002068CE" w:rsidRPr="002068CE" w:rsidRDefault="002068CE" w:rsidP="002068CE">
            <w:r w:rsidRPr="002068CE">
              <w:rPr>
                <w:b/>
                <w:bCs/>
              </w:rPr>
              <w:br/>
              <w:t>CLÁUSULA SÉTIMA - ADICIONAL NOTURNO</w:t>
            </w:r>
            <w:r w:rsidRPr="002068CE">
              <w:rPr>
                <w:b/>
                <w:bCs/>
              </w:rPr>
              <w:br/>
            </w:r>
            <w:r w:rsidRPr="002068CE">
              <w:br/>
            </w:r>
          </w:p>
          <w:p w:rsidR="002068CE" w:rsidRPr="002068CE" w:rsidRDefault="002068CE" w:rsidP="002068CE">
            <w:r w:rsidRPr="002068CE">
              <w:t>Os trabalhos noturnos, entendidos como aquele prestado entre 22:00 horas de um dia e 05:00 horas do dia seguinte será remunerado com o adicional de 20% (vinte por cento) sobre a hora normal.</w:t>
            </w:r>
          </w:p>
          <w:p w:rsidR="002068CE" w:rsidRPr="002068CE" w:rsidRDefault="002068CE" w:rsidP="002068CE"/>
          <w:p w:rsidR="002068CE" w:rsidRPr="002068CE" w:rsidRDefault="002068CE" w:rsidP="002068CE">
            <w:r w:rsidRPr="002068CE">
              <w:rPr>
                <w:b/>
                <w:bCs/>
              </w:rPr>
              <w:t>PRÊMIOS</w:t>
            </w:r>
            <w:r w:rsidRPr="002068CE">
              <w:rPr>
                <w:b/>
                <w:bCs/>
              </w:rPr>
              <w:br/>
            </w:r>
          </w:p>
          <w:p w:rsidR="002068CE" w:rsidRPr="002068CE" w:rsidRDefault="002068CE" w:rsidP="002068CE">
            <w:r w:rsidRPr="002068CE">
              <w:rPr>
                <w:b/>
                <w:bCs/>
              </w:rPr>
              <w:br/>
              <w:t>CLÁUSULA OITAVA - PRÊMIO ASSIDUIDADE/PONTUALIDADE</w:t>
            </w:r>
            <w:r w:rsidRPr="002068CE">
              <w:rPr>
                <w:b/>
                <w:bCs/>
              </w:rPr>
              <w:br/>
            </w:r>
            <w:r w:rsidRPr="002068CE">
              <w:br/>
            </w:r>
          </w:p>
          <w:p w:rsidR="002068CE" w:rsidRPr="002068CE" w:rsidRDefault="002068CE" w:rsidP="002068CE">
            <w:r w:rsidRPr="002068CE">
              <w:t>A empresa concederá aos empregados que cumprirem integralmente sua jornada normal diária de trabalho em todos os dias úteis do mês referência. Não serão tolerados acima de 04 (quatro) atrasos, faltas, ainda que justificadas por atestados médicos, e até mesmo as faltas previstas no artigo 473 da CLT, exceto as faltas por doação de sangue e licença maternidade. O prêmio mensal decorrente de assiduidade e pontualidade, uma cesta básica composta por quatorze itens conforme anexo I, a todos os empregados, exceto os empregados com trabalhos externos e de cargo de confiança.</w:t>
            </w:r>
          </w:p>
          <w:p w:rsidR="002068CE" w:rsidRPr="002068CE" w:rsidRDefault="002068CE" w:rsidP="002068CE">
            <w:r w:rsidRPr="002068CE">
              <w:t>§ 2º - Para aferição do direito do empregado ao prêmio ora estabelecido, a empresa deverá manter controle diário de frequência, mecânico, manual ou eletrônico, para o registro da jornada de trabalho, presumindo-se, na inexistência de tal controle, ter o empregado preenchido todas as condições exigidas para o recebimento do benefício citado.</w:t>
            </w:r>
          </w:p>
          <w:p w:rsidR="002068CE" w:rsidRPr="002068CE" w:rsidRDefault="002068CE" w:rsidP="002068CE">
            <w:r w:rsidRPr="002068CE">
              <w:t>§ 3º - Fica facultado à empresa conceder o prêmio em forma de cesta básica ou outro benefício similar.</w:t>
            </w:r>
          </w:p>
          <w:p w:rsidR="002068CE" w:rsidRPr="002068CE" w:rsidRDefault="002068CE" w:rsidP="002068CE">
            <w:r w:rsidRPr="002068CE">
              <w:t>§ 4º - Face à sujeição ao adimplemento de condições para a concessão do Prêmio Assiduidade e Pontualidade, e em comum acordo, as partes declaram que em nenhuma hipótese se integrará ao salário contratual o prêmio ora instituído, para qualquer fim, devendo o mesmo ser pago em destaque na folha de pagamento, não se computando, portanto, no cálculo de férias anuais, 13º salário, adicionais, horas extras, gratificações, outros prêmios pagos pelo empregador, em verbas rescisórias.</w:t>
            </w:r>
          </w:p>
          <w:p w:rsidR="002068CE" w:rsidRPr="002068CE" w:rsidRDefault="002068CE" w:rsidP="002068CE">
            <w:r w:rsidRPr="002068CE">
              <w:t>§ 5º - A empresa deverá manter controle de recebimento pelo empregado, devendo manter o protocolo em arquivo pelo período abrangido pela convenção.</w:t>
            </w:r>
          </w:p>
          <w:p w:rsidR="002068CE" w:rsidRPr="002068CE" w:rsidRDefault="002068CE" w:rsidP="002068CE">
            <w:r w:rsidRPr="002068CE">
              <w:t> </w:t>
            </w:r>
          </w:p>
          <w:p w:rsidR="002068CE" w:rsidRPr="002068CE" w:rsidRDefault="002068CE" w:rsidP="002068CE"/>
          <w:p w:rsidR="002068CE" w:rsidRPr="002068CE" w:rsidRDefault="002068CE" w:rsidP="002068CE">
            <w:r w:rsidRPr="002068CE">
              <w:rPr>
                <w:b/>
                <w:bCs/>
              </w:rPr>
              <w:t>PARTICIPAÇÃO NOS LUCROS E/OU RESULTADOS</w:t>
            </w:r>
            <w:r w:rsidRPr="002068CE">
              <w:rPr>
                <w:b/>
                <w:bCs/>
              </w:rPr>
              <w:br/>
            </w:r>
          </w:p>
          <w:p w:rsidR="002068CE" w:rsidRPr="002068CE" w:rsidRDefault="002068CE" w:rsidP="002068CE">
            <w:r w:rsidRPr="002068CE">
              <w:rPr>
                <w:b/>
                <w:bCs/>
              </w:rPr>
              <w:lastRenderedPageBreak/>
              <w:br/>
              <w:t>CLÁUSULA NONA - PARTICIPAÇÃO NOS LUCROS</w:t>
            </w:r>
            <w:r w:rsidRPr="002068CE">
              <w:rPr>
                <w:b/>
                <w:bCs/>
              </w:rPr>
              <w:br/>
            </w:r>
            <w:r w:rsidRPr="002068CE">
              <w:br/>
            </w:r>
          </w:p>
          <w:p w:rsidR="002068CE" w:rsidRPr="002068CE" w:rsidRDefault="002068CE" w:rsidP="002068CE">
            <w:r w:rsidRPr="002068CE">
              <w:t> </w:t>
            </w:r>
          </w:p>
          <w:p w:rsidR="002068CE" w:rsidRPr="002068CE" w:rsidRDefault="002068CE" w:rsidP="002068CE">
            <w:r w:rsidRPr="002068CE">
              <w:t>1 – PERÍODO DE AVALIAÇÃO DE RESULTADOS</w:t>
            </w:r>
          </w:p>
          <w:p w:rsidR="002068CE" w:rsidRPr="002068CE" w:rsidRDefault="002068CE" w:rsidP="002068CE">
            <w:r w:rsidRPr="002068CE">
              <w:t> </w:t>
            </w:r>
          </w:p>
          <w:p w:rsidR="002068CE" w:rsidRPr="002068CE" w:rsidRDefault="002068CE" w:rsidP="002068CE">
            <w:r w:rsidRPr="002068CE">
              <w:t>O período de avaliação dos resultados será de 1 (um) ano, coincidindo com o ano cronológico, que aqui será denominado “ano base”, conforme parágrafo 2º do artigo 3º da Lei 10.101/2000 e se baseará na produtividade e eficiência de todas as fábricas do Grupo Empresarial.</w:t>
            </w:r>
          </w:p>
          <w:p w:rsidR="002068CE" w:rsidRPr="002068CE" w:rsidRDefault="002068CE" w:rsidP="002068CE">
            <w:r w:rsidRPr="002068CE">
              <w:t> </w:t>
            </w:r>
          </w:p>
          <w:p w:rsidR="002068CE" w:rsidRPr="002068CE" w:rsidRDefault="002068CE" w:rsidP="002068CE">
            <w:r w:rsidRPr="002068CE">
              <w:t>2 – MÊS DE PAGAMENTO</w:t>
            </w:r>
          </w:p>
          <w:p w:rsidR="002068CE" w:rsidRPr="002068CE" w:rsidRDefault="002068CE" w:rsidP="002068CE">
            <w:r w:rsidRPr="002068CE">
              <w:t> </w:t>
            </w:r>
          </w:p>
          <w:p w:rsidR="002068CE" w:rsidRPr="002068CE" w:rsidRDefault="002068CE" w:rsidP="002068CE">
            <w:r w:rsidRPr="002068CE">
              <w:t>O pagamento da eventual participação será efetuado em março do ano subsequente, em folha de pagamento separada, sem incidência de encargos previdenciários ou trabalhistas e com a incidência de IRRF (Imposto de Renda Retido na Fonte) nos casos em que se aplicar, sem somar o valor da participação com a remuneração do mês.</w:t>
            </w:r>
          </w:p>
          <w:p w:rsidR="002068CE" w:rsidRPr="002068CE" w:rsidRDefault="002068CE" w:rsidP="002068CE">
            <w:r w:rsidRPr="002068CE">
              <w:t> </w:t>
            </w:r>
          </w:p>
          <w:p w:rsidR="002068CE" w:rsidRPr="002068CE" w:rsidRDefault="002068CE" w:rsidP="002068CE">
            <w:r w:rsidRPr="002068CE">
              <w:t>O valor da participação será o resultante da aplicação do percentual da eficiência sobre o salário nominal do empregado, em dezembro do ano base, considerando o limite previsto na clausula sétima.</w:t>
            </w:r>
          </w:p>
          <w:p w:rsidR="002068CE" w:rsidRPr="002068CE" w:rsidRDefault="002068CE" w:rsidP="002068CE">
            <w:r w:rsidRPr="002068CE">
              <w:t> </w:t>
            </w:r>
          </w:p>
          <w:p w:rsidR="002068CE" w:rsidRPr="002068CE" w:rsidRDefault="002068CE" w:rsidP="002068CE">
            <w:r w:rsidRPr="002068CE">
              <w:t>3 – ANTECIPAÇÃO DE PAGAMENTO</w:t>
            </w:r>
          </w:p>
          <w:p w:rsidR="002068CE" w:rsidRPr="002068CE" w:rsidRDefault="002068CE" w:rsidP="002068CE">
            <w:r w:rsidRPr="002068CE">
              <w:t> </w:t>
            </w:r>
          </w:p>
          <w:p w:rsidR="002068CE" w:rsidRPr="002068CE" w:rsidRDefault="002068CE" w:rsidP="002068CE">
            <w:r w:rsidRPr="002068CE">
              <w:t>A BRASILATA poderá a partir do mês de setembro, desde que apure lucro, e consequentemente haja participação a ser distribuída somada a disponibilidade recursos financeiros, efetuar a antecipação de um percentual da participação nos lucros e resultados, segundo os critérios abaixo definidos. Esta antecipação será deduzida da participação dos lucros e resultados apurada ao final do ano base.</w:t>
            </w:r>
          </w:p>
          <w:p w:rsidR="002068CE" w:rsidRPr="002068CE" w:rsidRDefault="002068CE" w:rsidP="002068CE">
            <w:r w:rsidRPr="002068CE">
              <w:t> </w:t>
            </w:r>
          </w:p>
          <w:p w:rsidR="002068CE" w:rsidRPr="002068CE" w:rsidRDefault="002068CE" w:rsidP="002068CE">
            <w:r w:rsidRPr="002068CE">
              <w:t>4 – EFICIÊNCIA GLOBAL</w:t>
            </w:r>
          </w:p>
          <w:p w:rsidR="002068CE" w:rsidRPr="002068CE" w:rsidRDefault="002068CE" w:rsidP="002068CE">
            <w:r w:rsidRPr="002068CE">
              <w:t> </w:t>
            </w:r>
          </w:p>
          <w:p w:rsidR="002068CE" w:rsidRPr="002068CE" w:rsidRDefault="002068CE" w:rsidP="002068CE">
            <w:r w:rsidRPr="002068CE">
              <w:t>A forma de avaliação e de participação será efetuada pelo método denominado de EFICIÊNCIA GLOBAL, que representará a eficiência do conjunto do Grupo Empresarial. Será o resultado da soma das diferenças das eficiências obtidas em relação a 70% (setenta por cento). O percentual mensal global é calculado da seguinte forma: 80% do percentual do conjunto das fábricas de latas e 20% referente ao percentual de eficiência da litografia, deduzidos os deméritos de estragos e devoluções.</w:t>
            </w:r>
          </w:p>
          <w:p w:rsidR="002068CE" w:rsidRPr="002068CE" w:rsidRDefault="002068CE" w:rsidP="002068CE">
            <w:r w:rsidRPr="002068CE">
              <w:t> </w:t>
            </w:r>
          </w:p>
          <w:p w:rsidR="002068CE" w:rsidRPr="002068CE" w:rsidRDefault="002068CE" w:rsidP="002068CE">
            <w:r w:rsidRPr="002068CE">
              <w:lastRenderedPageBreak/>
              <w:t>5 – DEMERITOS</w:t>
            </w:r>
          </w:p>
          <w:p w:rsidR="002068CE" w:rsidRPr="002068CE" w:rsidRDefault="002068CE" w:rsidP="002068CE">
            <w:r w:rsidRPr="002068CE">
              <w:t> </w:t>
            </w:r>
          </w:p>
          <w:p w:rsidR="002068CE" w:rsidRPr="002068CE" w:rsidRDefault="002068CE" w:rsidP="002068CE">
            <w:r w:rsidRPr="002068CE">
              <w:t>Na apuração da EFICIÊNCIA GLOBAL, entrarão como deméritos e, portanto, como redutores do percentual mensal, os seguintes fatores:</w:t>
            </w:r>
          </w:p>
          <w:p w:rsidR="002068CE" w:rsidRPr="002068CE" w:rsidRDefault="002068CE" w:rsidP="002068CE">
            <w:r w:rsidRPr="002068CE">
              <w:t> </w:t>
            </w:r>
          </w:p>
          <w:p w:rsidR="002068CE" w:rsidRPr="002068CE" w:rsidRDefault="002068CE" w:rsidP="002068CE">
            <w:r w:rsidRPr="002068CE">
              <w:t xml:space="preserve">a)      INDICE DE ESTRAGOS. </w:t>
            </w:r>
            <w:proofErr w:type="gramStart"/>
            <w:r w:rsidRPr="002068CE">
              <w:t>O demérito por estragos de cada unidade serão</w:t>
            </w:r>
            <w:proofErr w:type="gramEnd"/>
            <w:r w:rsidRPr="002068CE">
              <w:t xml:space="preserve"> apurados na forma de percentuais e serão deduzidos do percentual de eficiência do mês de cada unidade. Assim os pontos ou frações de pontos percentuais de estragos serão deduzidos diretamente da eficiência mensal da unidade. Contudo, vale lembrar que o percentual de estrago a ser deduzido é global, do Grupo Empresarial.</w:t>
            </w:r>
          </w:p>
          <w:p w:rsidR="002068CE" w:rsidRPr="002068CE" w:rsidRDefault="002068CE" w:rsidP="002068CE">
            <w:r w:rsidRPr="002068CE">
              <w:t> </w:t>
            </w:r>
          </w:p>
          <w:p w:rsidR="002068CE" w:rsidRPr="002068CE" w:rsidRDefault="002068CE" w:rsidP="002068CE">
            <w:r w:rsidRPr="002068CE">
              <w:t xml:space="preserve">b)      INDICE DE DEVOLUÇÕES. O demérito por devolução será o percentual encontrado quando se divide a tonelagem devolvida no mês pela tonelagem faturada no mesmo período em cada unidade. O percentual apurado será deduzido diretamente da eficiência mensal apurada em cada unidade, não importando se a devolução se refere a produções faturadas em outro (s) </w:t>
            </w:r>
            <w:proofErr w:type="gramStart"/>
            <w:r w:rsidRPr="002068CE">
              <w:t>mês(</w:t>
            </w:r>
            <w:proofErr w:type="gramEnd"/>
            <w:r w:rsidRPr="002068CE">
              <w:t>es). Contudo, vale lembrar que o percentual de devolução a ser deduzido diretamente da eficiência será o global, ou seja, do Grupo Empresarial.</w:t>
            </w:r>
          </w:p>
          <w:p w:rsidR="002068CE" w:rsidRPr="002068CE" w:rsidRDefault="002068CE" w:rsidP="002068CE">
            <w:r w:rsidRPr="002068CE">
              <w:t> </w:t>
            </w:r>
          </w:p>
          <w:p w:rsidR="002068CE" w:rsidRPr="002068CE" w:rsidRDefault="002068CE" w:rsidP="002068CE">
            <w:r w:rsidRPr="002068CE">
              <w:t>6 – LIMITE DO LUCRO APÓS IMPOSTO DE RENDA</w:t>
            </w:r>
          </w:p>
          <w:p w:rsidR="002068CE" w:rsidRPr="002068CE" w:rsidRDefault="002068CE" w:rsidP="002068CE">
            <w:r w:rsidRPr="002068CE">
              <w:t> </w:t>
            </w:r>
          </w:p>
          <w:p w:rsidR="002068CE" w:rsidRPr="002068CE" w:rsidRDefault="002068CE" w:rsidP="002068CE">
            <w:r w:rsidRPr="002068CE">
              <w:t>A participação nos resultados se dará em função da EFICIÊNCIA GLOBAL de todo o Grupo Empresarial, mas se limitará a 13% (treze por cento) do lucro líquido após o Imposto de Renda e poderá efetuar o pagamento de participação no lucros e resultados ao quadro de gerentes, limitado a 2% (dois por cento) do lucro líquido após o Imposto de Renda. Se a participação calculada pelo percentual de eficiência for menor que o limite, será pago o percentual total, caso contrário, será paga proporcionalmente, como base no limite máximo fixado.</w:t>
            </w:r>
          </w:p>
          <w:p w:rsidR="002068CE" w:rsidRPr="002068CE" w:rsidRDefault="002068CE" w:rsidP="002068CE">
            <w:r w:rsidRPr="002068CE">
              <w:t> </w:t>
            </w:r>
          </w:p>
          <w:p w:rsidR="002068CE" w:rsidRPr="002068CE" w:rsidRDefault="002068CE" w:rsidP="002068CE">
            <w:r w:rsidRPr="002068CE">
              <w:t>7 – PAGAMENTO PROPORCIONAL (admissões, rescisões e afastamentos)</w:t>
            </w:r>
          </w:p>
          <w:p w:rsidR="002068CE" w:rsidRPr="002068CE" w:rsidRDefault="002068CE" w:rsidP="002068CE">
            <w:r w:rsidRPr="002068CE">
              <w:t> </w:t>
            </w:r>
          </w:p>
          <w:p w:rsidR="002068CE" w:rsidRPr="002068CE" w:rsidRDefault="002068CE" w:rsidP="002068CE">
            <w:r w:rsidRPr="002068CE">
              <w:t>Será assegurado aos empregados dispensados durante o ano base, o direito a PLR proporcional aos meses efetivamente trabalhados, na base de 1/12 avos por mês trabalhado e nas seguintes condições:</w:t>
            </w:r>
          </w:p>
          <w:p w:rsidR="002068CE" w:rsidRPr="002068CE" w:rsidRDefault="002068CE" w:rsidP="002068CE">
            <w:r w:rsidRPr="002068CE">
              <w:t> </w:t>
            </w:r>
          </w:p>
          <w:p w:rsidR="002068CE" w:rsidRPr="002068CE" w:rsidRDefault="002068CE" w:rsidP="002068CE">
            <w:r w:rsidRPr="002068CE">
              <w:t xml:space="preserve">a)      Ter se desligado do quadro de empregados da </w:t>
            </w:r>
            <w:proofErr w:type="spellStart"/>
            <w:r w:rsidRPr="002068CE">
              <w:t>Brasilata</w:t>
            </w:r>
            <w:proofErr w:type="spellEnd"/>
            <w:r w:rsidRPr="002068CE">
              <w:t xml:space="preserve"> por dispensa sem justa causa;</w:t>
            </w:r>
          </w:p>
          <w:p w:rsidR="002068CE" w:rsidRPr="002068CE" w:rsidRDefault="002068CE" w:rsidP="002068CE">
            <w:r w:rsidRPr="002068CE">
              <w:t> </w:t>
            </w:r>
          </w:p>
          <w:p w:rsidR="002068CE" w:rsidRPr="002068CE" w:rsidRDefault="002068CE" w:rsidP="002068CE">
            <w:r w:rsidRPr="002068CE">
              <w:t>b)      A empresa ter apurado Lucro ao final do ano base;</w:t>
            </w:r>
          </w:p>
          <w:p w:rsidR="002068CE" w:rsidRPr="002068CE" w:rsidRDefault="002068CE" w:rsidP="002068CE">
            <w:r w:rsidRPr="002068CE">
              <w:t> </w:t>
            </w:r>
          </w:p>
          <w:p w:rsidR="002068CE" w:rsidRPr="002068CE" w:rsidRDefault="002068CE" w:rsidP="002068CE">
            <w:r w:rsidRPr="002068CE">
              <w:t>c)      Considerar-se-á como mês trabalhado a parcela igual ou superior a 15 (quinze) dias.</w:t>
            </w:r>
          </w:p>
          <w:p w:rsidR="002068CE" w:rsidRPr="002068CE" w:rsidRDefault="002068CE" w:rsidP="002068CE">
            <w:r w:rsidRPr="002068CE">
              <w:t> </w:t>
            </w:r>
          </w:p>
          <w:p w:rsidR="002068CE" w:rsidRPr="002068CE" w:rsidRDefault="002068CE" w:rsidP="002068CE">
            <w:r w:rsidRPr="002068CE">
              <w:lastRenderedPageBreak/>
              <w:t>Parágrafo primeiro. Não fará jus ao recebimento proporcional da PLR o empregado que se desligou da empresa por pedido de demissão e/ou dispensa por justa causa;</w:t>
            </w:r>
          </w:p>
          <w:p w:rsidR="002068CE" w:rsidRPr="002068CE" w:rsidRDefault="002068CE" w:rsidP="002068CE">
            <w:r w:rsidRPr="002068CE">
              <w:t> </w:t>
            </w:r>
          </w:p>
          <w:p w:rsidR="002068CE" w:rsidRPr="002068CE" w:rsidRDefault="002068CE" w:rsidP="002068CE">
            <w:r w:rsidRPr="002068CE">
              <w:t>Parágrafo segundo. O pagamento proporcional da PLR será efetuado na mesma data (dia/mês) que os demais empregados.</w:t>
            </w:r>
          </w:p>
          <w:p w:rsidR="002068CE" w:rsidRPr="002068CE" w:rsidRDefault="002068CE" w:rsidP="002068CE">
            <w:r w:rsidRPr="002068CE">
              <w:t> </w:t>
            </w:r>
          </w:p>
          <w:p w:rsidR="002068CE" w:rsidRPr="002068CE" w:rsidRDefault="002068CE" w:rsidP="002068CE">
            <w:r w:rsidRPr="002068CE">
              <w:t xml:space="preserve">O empregado admitido durante o ano base receberá a participação “pro-rata </w:t>
            </w:r>
            <w:proofErr w:type="spellStart"/>
            <w:r w:rsidRPr="002068CE">
              <w:t>temporis</w:t>
            </w:r>
            <w:proofErr w:type="spellEnd"/>
            <w:r w:rsidRPr="002068CE">
              <w:t xml:space="preserve">” pelo número de meses trabalhados no ano base. Da mesma forma, os empregados que entraram em afastamento pela Previdência Social durante o ano base, também receberão eventual participação calculada “pro-rata </w:t>
            </w:r>
            <w:proofErr w:type="spellStart"/>
            <w:r w:rsidRPr="002068CE">
              <w:t>temporis</w:t>
            </w:r>
            <w:proofErr w:type="spellEnd"/>
            <w:r w:rsidRPr="002068CE">
              <w:t>”, em ambos os casos à base de 1/12 por mês trabalhado, considerando-se como mês a parcela igual ou superior a 15 dias.</w:t>
            </w:r>
          </w:p>
          <w:p w:rsidR="002068CE" w:rsidRPr="002068CE" w:rsidRDefault="002068CE" w:rsidP="002068CE">
            <w:r w:rsidRPr="002068CE">
              <w:t> </w:t>
            </w:r>
          </w:p>
          <w:p w:rsidR="002068CE" w:rsidRPr="002068CE" w:rsidRDefault="002068CE" w:rsidP="002068CE">
            <w:r w:rsidRPr="002068CE">
              <w:t>Os aprendizes industriais do SENAI farão jus ao recebimento da participação nos lucros e resultados na fração de 50% (cinquenta por cento) de seus respectivos salários, somente quando exercerem suas atividades práticas na empresa.</w:t>
            </w:r>
          </w:p>
          <w:p w:rsidR="002068CE" w:rsidRPr="002068CE" w:rsidRDefault="002068CE" w:rsidP="002068CE">
            <w:r w:rsidRPr="002068CE">
              <w:t> </w:t>
            </w:r>
          </w:p>
          <w:p w:rsidR="002068CE" w:rsidRPr="002068CE" w:rsidRDefault="002068CE" w:rsidP="002068CE">
            <w:r w:rsidRPr="002068CE">
              <w:t>8 – DIVULGAÇÃO DE RESULTADOS</w:t>
            </w:r>
          </w:p>
          <w:p w:rsidR="002068CE" w:rsidRPr="002068CE" w:rsidRDefault="002068CE" w:rsidP="002068CE">
            <w:r w:rsidRPr="002068CE">
              <w:t> </w:t>
            </w:r>
          </w:p>
          <w:p w:rsidR="002068CE" w:rsidRPr="002068CE" w:rsidRDefault="002068CE" w:rsidP="002068CE">
            <w:r w:rsidRPr="002068CE">
              <w:t>Os índices de eficiência serão apurados mês a mês e serão apresentados a todos os empregados em reunião trimestral. Haverá um quadro, em cada unidade fabril, para que todos acompanhem os dados, tanto da eficiência da unidade quanto da eficiência global.</w:t>
            </w:r>
          </w:p>
          <w:p w:rsidR="002068CE" w:rsidRPr="002068CE" w:rsidRDefault="002068CE" w:rsidP="002068CE">
            <w:r w:rsidRPr="002068CE">
              <w:t> </w:t>
            </w:r>
          </w:p>
          <w:p w:rsidR="002068CE" w:rsidRPr="002068CE" w:rsidRDefault="002068CE" w:rsidP="002068CE"/>
          <w:p w:rsidR="002068CE" w:rsidRPr="002068CE" w:rsidRDefault="002068CE" w:rsidP="002068CE">
            <w:r w:rsidRPr="002068CE">
              <w:rPr>
                <w:b/>
                <w:bCs/>
              </w:rPr>
              <w:t>AUXÍLIO TRANSPORTE</w:t>
            </w:r>
            <w:r w:rsidRPr="002068CE">
              <w:rPr>
                <w:b/>
                <w:bCs/>
              </w:rPr>
              <w:br/>
            </w:r>
          </w:p>
          <w:p w:rsidR="002068CE" w:rsidRPr="002068CE" w:rsidRDefault="002068CE" w:rsidP="002068CE">
            <w:r w:rsidRPr="002068CE">
              <w:rPr>
                <w:b/>
                <w:bCs/>
              </w:rPr>
              <w:br/>
              <w:t>CLÁUSULA DÉCIMA - VALE TRANSPORTE</w:t>
            </w:r>
            <w:r w:rsidRPr="002068CE">
              <w:rPr>
                <w:b/>
                <w:bCs/>
              </w:rPr>
              <w:br/>
            </w:r>
            <w:r w:rsidRPr="002068CE">
              <w:br/>
            </w:r>
          </w:p>
          <w:p w:rsidR="002068CE" w:rsidRPr="002068CE" w:rsidRDefault="002068CE" w:rsidP="002068CE">
            <w:r w:rsidRPr="002068CE">
              <w:t xml:space="preserve">A empresa concederá a todos os seus empregados o vale transporte, ou lhes fornecerá condução para o serviço e retorno ao lar, facultando-se </w:t>
            </w:r>
            <w:proofErr w:type="spellStart"/>
            <w:r w:rsidRPr="002068CE">
              <w:t>á</w:t>
            </w:r>
            <w:proofErr w:type="spellEnd"/>
            <w:r w:rsidRPr="002068CE">
              <w:t xml:space="preserve"> mesma descontar o valor correspondente a 6% (seis por cento) do salário no limite de 50 (cinquenta) vales transporte urbano por mês, de forma prevista na legislação pertinente.</w:t>
            </w:r>
          </w:p>
          <w:p w:rsidR="002068CE" w:rsidRPr="002068CE" w:rsidRDefault="002068CE" w:rsidP="002068CE">
            <w:r w:rsidRPr="002068CE">
              <w:rPr>
                <w:b/>
                <w:bCs/>
              </w:rPr>
              <w:t>Parágrafo Único</w:t>
            </w:r>
            <w:r w:rsidRPr="002068CE">
              <w:t> – Por se tratar de benefício aos empregados e de liberalidade do empregador, o tempo gasto no percurso cidade empresa e vice-versa não será considerado como tempo de serviço, nem computado na jornada de trabalho para nenhum efeito.</w:t>
            </w:r>
          </w:p>
          <w:p w:rsidR="002068CE" w:rsidRPr="002068CE" w:rsidRDefault="002068CE" w:rsidP="002068CE">
            <w:r w:rsidRPr="002068CE">
              <w:rPr>
                <w:b/>
                <w:bCs/>
              </w:rPr>
              <w:t> </w:t>
            </w:r>
          </w:p>
          <w:p w:rsidR="002068CE" w:rsidRPr="002068CE" w:rsidRDefault="002068CE" w:rsidP="002068CE"/>
          <w:p w:rsidR="002068CE" w:rsidRPr="002068CE" w:rsidRDefault="002068CE" w:rsidP="002068CE">
            <w:r w:rsidRPr="002068CE">
              <w:rPr>
                <w:b/>
                <w:bCs/>
              </w:rPr>
              <w:lastRenderedPageBreak/>
              <w:t>AUXÍLIO MORTE/FUNERAL</w:t>
            </w:r>
            <w:r w:rsidRPr="002068CE">
              <w:rPr>
                <w:b/>
                <w:bCs/>
              </w:rPr>
              <w:br/>
            </w:r>
          </w:p>
          <w:p w:rsidR="002068CE" w:rsidRPr="002068CE" w:rsidRDefault="002068CE" w:rsidP="002068CE">
            <w:r w:rsidRPr="002068CE">
              <w:rPr>
                <w:b/>
                <w:bCs/>
              </w:rPr>
              <w:br/>
              <w:t>CLÁUSULA DÉCIMA PRIMEIRA - AUXÍLIO FUNERAL</w:t>
            </w:r>
            <w:r w:rsidRPr="002068CE">
              <w:rPr>
                <w:b/>
                <w:bCs/>
              </w:rPr>
              <w:br/>
            </w:r>
            <w:r w:rsidRPr="002068CE">
              <w:br/>
            </w:r>
          </w:p>
          <w:p w:rsidR="002068CE" w:rsidRPr="002068CE" w:rsidRDefault="002068CE" w:rsidP="002068CE">
            <w:r w:rsidRPr="002068CE">
              <w:t>No caso de falecimento de empregado, a </w:t>
            </w:r>
            <w:r w:rsidRPr="002068CE">
              <w:rPr>
                <w:b/>
                <w:bCs/>
              </w:rPr>
              <w:t>EMPRESA</w:t>
            </w:r>
            <w:r w:rsidRPr="002068CE">
              <w:t>, alternativamente, pagará a título de Auxílio Funeral, juntamente com o saldo de salários e outras verbas trabalhistas remanescentes, 1 (um) salário nominal em caso de morte natural ou acidental e 2 (dois) salários nominais em caso de morte por acidente de trabalho, ou manterá apólice de seguro de vida gratuita a seus empregados, desde que a indenização securitária por morte seja igual ou superior aos valores acima estipulados.</w:t>
            </w:r>
          </w:p>
          <w:p w:rsidR="002068CE" w:rsidRPr="002068CE" w:rsidRDefault="002068CE" w:rsidP="002068CE"/>
          <w:p w:rsidR="002068CE" w:rsidRPr="002068CE" w:rsidRDefault="002068CE" w:rsidP="002068CE">
            <w:r w:rsidRPr="002068CE">
              <w:rPr>
                <w:b/>
                <w:bCs/>
              </w:rPr>
              <w:t>AUXÍLIO CRECHE</w:t>
            </w:r>
            <w:r w:rsidRPr="002068CE">
              <w:rPr>
                <w:b/>
                <w:bCs/>
              </w:rPr>
              <w:br/>
            </w:r>
          </w:p>
          <w:p w:rsidR="002068CE" w:rsidRPr="002068CE" w:rsidRDefault="002068CE" w:rsidP="002068CE">
            <w:r w:rsidRPr="002068CE">
              <w:rPr>
                <w:b/>
                <w:bCs/>
              </w:rPr>
              <w:br/>
              <w:t>CLÁUSULA DÉCIMA SEGUNDA - AUXÍLIO CRECHE</w:t>
            </w:r>
            <w:r w:rsidRPr="002068CE">
              <w:rPr>
                <w:b/>
                <w:bCs/>
              </w:rPr>
              <w:br/>
            </w:r>
            <w:r w:rsidRPr="002068CE">
              <w:br/>
            </w:r>
          </w:p>
          <w:p w:rsidR="002068CE" w:rsidRPr="002068CE" w:rsidRDefault="002068CE" w:rsidP="002068CE">
            <w:r w:rsidRPr="002068CE">
              <w:t>A EMPRESA, que possui mais de 30 (trinta) empregadas, com mais de 16 (dezesseis) anos de idade e não possui creche própria, poderá optar entre celebrar o convênio previsto no parágrafo 2º do artigo 389 da CLT ou reembolsar, diretamente à empregada, as despesas comprovadamente havidas com a guarda, vigilância e assistência de filhos legítimos ou legalmente adotados, em creche credenciada, de sua livre escolha, até o limite do valor correspondente a 10% (dez por cento) do salário Normativo por mês, por filho (a) até 06 (seis) meses de idade. Na falta de comprovante o valor será de 7,5% do salário normativo vigente para a BRASILATA.</w:t>
            </w:r>
          </w:p>
          <w:p w:rsidR="002068CE" w:rsidRPr="002068CE" w:rsidRDefault="002068CE" w:rsidP="002068CE">
            <w:r w:rsidRPr="002068CE">
              <w:t>A)       O auxílio previsto nesta cláusula poderá ser pago à mãe, mediante sua opção, após o retorno ao trabalho;</w:t>
            </w:r>
          </w:p>
          <w:p w:rsidR="002068CE" w:rsidRPr="002068CE" w:rsidRDefault="002068CE" w:rsidP="002068CE">
            <w:r w:rsidRPr="002068CE">
              <w:t>B)        O auxílio creche, objetivo desta cláusula, não integrará para nenhum efeito o salário da empregada.</w:t>
            </w:r>
          </w:p>
          <w:p w:rsidR="002068CE" w:rsidRPr="002068CE" w:rsidRDefault="002068CE" w:rsidP="002068CE">
            <w:r w:rsidRPr="002068CE">
              <w:rPr>
                <w:b/>
                <w:bCs/>
              </w:rPr>
              <w:t> </w:t>
            </w:r>
          </w:p>
          <w:p w:rsidR="002068CE" w:rsidRPr="002068CE" w:rsidRDefault="002068CE" w:rsidP="002068CE"/>
          <w:p w:rsidR="002068CE" w:rsidRPr="002068CE" w:rsidRDefault="002068CE" w:rsidP="002068CE">
            <w:r w:rsidRPr="002068CE">
              <w:rPr>
                <w:b/>
                <w:bCs/>
              </w:rPr>
              <w:t>OUTROS AUXÍLIOS</w:t>
            </w:r>
            <w:r w:rsidRPr="002068CE">
              <w:rPr>
                <w:b/>
                <w:bCs/>
              </w:rPr>
              <w:br/>
            </w:r>
          </w:p>
          <w:p w:rsidR="002068CE" w:rsidRPr="002068CE" w:rsidRDefault="002068CE" w:rsidP="002068CE">
            <w:r w:rsidRPr="002068CE">
              <w:rPr>
                <w:b/>
                <w:bCs/>
              </w:rPr>
              <w:br/>
              <w:t>CLÁUSULA DÉCIMA TERCEIRA - REFEIÇÃO</w:t>
            </w:r>
            <w:r w:rsidRPr="002068CE">
              <w:rPr>
                <w:b/>
                <w:bCs/>
              </w:rPr>
              <w:br/>
            </w:r>
            <w:r w:rsidRPr="002068CE">
              <w:br/>
            </w:r>
          </w:p>
          <w:p w:rsidR="002068CE" w:rsidRPr="002068CE" w:rsidRDefault="002068CE" w:rsidP="002068CE">
            <w:r w:rsidRPr="002068CE">
              <w:t>A empresa se obriga a fornecer aos empregados uma refeição diária – Almoço ou Jantar – sendo que o empregado que tomar refeição por ela fornecida deverá arcar com 20% (vinte por cento) do valor de seu custo.</w:t>
            </w:r>
          </w:p>
          <w:p w:rsidR="002068CE" w:rsidRPr="002068CE" w:rsidRDefault="002068CE" w:rsidP="002068CE">
            <w:r w:rsidRPr="002068CE">
              <w:br/>
            </w:r>
            <w:r w:rsidRPr="002068CE">
              <w:rPr>
                <w:b/>
                <w:bCs/>
              </w:rPr>
              <w:br/>
              <w:t>CLÁUSULA DÉCIMA QUARTA - ABONO APOSENTADORIA</w:t>
            </w:r>
            <w:r w:rsidRPr="002068CE">
              <w:rPr>
                <w:b/>
                <w:bCs/>
              </w:rPr>
              <w:br/>
            </w:r>
            <w:r w:rsidRPr="002068CE">
              <w:lastRenderedPageBreak/>
              <w:br/>
            </w:r>
          </w:p>
          <w:p w:rsidR="002068CE" w:rsidRPr="002068CE" w:rsidRDefault="002068CE" w:rsidP="002068CE">
            <w:r w:rsidRPr="002068CE">
              <w:t>Aos empregados com 5 (cinco) anos ou mais de serviços contínuos dedicados à </w:t>
            </w:r>
            <w:r w:rsidRPr="002068CE">
              <w:rPr>
                <w:b/>
                <w:bCs/>
              </w:rPr>
              <w:t>EMPRESA</w:t>
            </w:r>
            <w:r w:rsidRPr="002068CE">
              <w:t>, quando dela vierem a desligar-se definitivamente por motivo de aposentadoria, será pago um abono equivalente ao seu último salário nominal, acrescido de 5% (cinco por cento) desse mesmo salário para cada ano de serviço que ultrapassar a 5 (cinco), que não incorporará ao salário-base para todos os efeitos legais.</w:t>
            </w:r>
          </w:p>
          <w:p w:rsidR="002068CE" w:rsidRPr="002068CE" w:rsidRDefault="002068CE" w:rsidP="002068CE">
            <w:r w:rsidRPr="002068CE">
              <w:t>1. Se o empregado permanecer trabalhando na </w:t>
            </w:r>
            <w:r w:rsidRPr="002068CE">
              <w:rPr>
                <w:b/>
                <w:bCs/>
              </w:rPr>
              <w:t>EMPRESA</w:t>
            </w:r>
            <w:r w:rsidRPr="002068CE">
              <w:t> após a aposentadoria, será garantido este abono, apenas por ocasião do desligamento definitivo.</w:t>
            </w:r>
          </w:p>
          <w:p w:rsidR="002068CE" w:rsidRPr="002068CE" w:rsidRDefault="002068CE" w:rsidP="002068CE">
            <w:r w:rsidRPr="002068CE">
              <w:t>2. Para os empregados com menos de 5 (cinco) anos de serviço na </w:t>
            </w:r>
            <w:r w:rsidRPr="002068CE">
              <w:rPr>
                <w:b/>
                <w:bCs/>
              </w:rPr>
              <w:t>EMPRESA</w:t>
            </w:r>
            <w:r w:rsidRPr="002068CE">
              <w:t>, será pago um abono correspondente a 5% (cinco por cento) para cada ano de serviço, até o limite de 20% (vinte por cento) do seu salário nominal, que não incorporará ao salário-base para todos os efeitos legais.</w:t>
            </w:r>
          </w:p>
          <w:p w:rsidR="002068CE" w:rsidRPr="002068CE" w:rsidRDefault="002068CE" w:rsidP="002068CE">
            <w:r w:rsidRPr="002068CE">
              <w:t>3. Fica excluída, entretanto, do pagamento destas obrigações, se, quando a rescisão do Contrato de Trabalho ocorrer por iniciativa da </w:t>
            </w:r>
            <w:r w:rsidRPr="002068CE">
              <w:rPr>
                <w:b/>
                <w:bCs/>
              </w:rPr>
              <w:t>EMPRESA</w:t>
            </w:r>
            <w:r w:rsidRPr="002068CE">
              <w:t> e ela pagar todas as verbas rescisórias.</w:t>
            </w:r>
          </w:p>
          <w:p w:rsidR="002068CE" w:rsidRPr="002068CE" w:rsidRDefault="002068CE" w:rsidP="002068CE">
            <w:r w:rsidRPr="002068CE">
              <w:t>4. O disposto nesta cláusula não se acumulará com os dispositivos que vierem a regulamentar o inciso XXI – art. 7º da Constituição Federal. Serão aplicados exclusivamente os dispositivos mais favoráveis ao empregado.</w:t>
            </w:r>
          </w:p>
          <w:p w:rsidR="002068CE" w:rsidRPr="002068CE" w:rsidRDefault="002068CE" w:rsidP="002068CE">
            <w:r w:rsidRPr="002068CE">
              <w:t> </w:t>
            </w:r>
          </w:p>
          <w:p w:rsidR="002068CE" w:rsidRPr="002068CE" w:rsidRDefault="002068CE" w:rsidP="002068CE"/>
          <w:p w:rsidR="002068CE" w:rsidRPr="002068CE" w:rsidRDefault="002068CE" w:rsidP="002068CE">
            <w:r w:rsidRPr="002068CE">
              <w:br/>
            </w:r>
            <w:r w:rsidRPr="002068CE">
              <w:rPr>
                <w:b/>
                <w:bCs/>
              </w:rPr>
              <w:t>CONTRATO DE TRABALHO – ADMISSÃO, DEMISSÃO, MODALIDADES</w:t>
            </w:r>
            <w:r w:rsidRPr="002068CE">
              <w:rPr>
                <w:b/>
                <w:bCs/>
              </w:rPr>
              <w:br/>
            </w:r>
          </w:p>
          <w:p w:rsidR="002068CE" w:rsidRPr="002068CE" w:rsidRDefault="002068CE" w:rsidP="002068CE">
            <w:r w:rsidRPr="002068CE">
              <w:rPr>
                <w:b/>
                <w:bCs/>
              </w:rPr>
              <w:t>DESLIGAMENTO/DEMISSÃO</w:t>
            </w:r>
            <w:r w:rsidRPr="002068CE">
              <w:rPr>
                <w:b/>
                <w:bCs/>
              </w:rPr>
              <w:br/>
            </w:r>
          </w:p>
          <w:p w:rsidR="002068CE" w:rsidRPr="002068CE" w:rsidRDefault="002068CE" w:rsidP="002068CE">
            <w:r w:rsidRPr="002068CE">
              <w:rPr>
                <w:b/>
                <w:bCs/>
              </w:rPr>
              <w:br/>
              <w:t>CLÁUSULA DÉCIMA QUINTA - DISPENSA POR JUSTA CAUSA</w:t>
            </w:r>
            <w:r w:rsidRPr="002068CE">
              <w:rPr>
                <w:b/>
                <w:bCs/>
              </w:rPr>
              <w:br/>
            </w:r>
            <w:r w:rsidRPr="002068CE">
              <w:br/>
            </w:r>
          </w:p>
          <w:p w:rsidR="002068CE" w:rsidRPr="002068CE" w:rsidRDefault="002068CE" w:rsidP="002068CE">
            <w:r w:rsidRPr="002068CE">
              <w:t>No caso de dispensa de empregado por justa causa, deverá a empresa comunicá-lo, por escrito, de maneira especificada, o motivo de sua dispensa.</w:t>
            </w:r>
          </w:p>
          <w:p w:rsidR="002068CE" w:rsidRPr="002068CE" w:rsidRDefault="002068CE" w:rsidP="002068CE">
            <w:r w:rsidRPr="002068CE">
              <w:br/>
            </w:r>
            <w:r w:rsidRPr="002068CE">
              <w:rPr>
                <w:b/>
                <w:bCs/>
              </w:rPr>
              <w:br/>
              <w:t>CLÁUSULA DÉCIMA SEXTA - AVISO PRÉVIO</w:t>
            </w:r>
            <w:r w:rsidRPr="002068CE">
              <w:rPr>
                <w:b/>
                <w:bCs/>
              </w:rPr>
              <w:br/>
            </w:r>
            <w:r w:rsidRPr="002068CE">
              <w:br/>
            </w:r>
          </w:p>
          <w:p w:rsidR="002068CE" w:rsidRPr="002068CE" w:rsidRDefault="002068CE" w:rsidP="002068CE">
            <w:r w:rsidRPr="002068CE">
              <w:t>Quando a empresa não exigir do empregado o cumprimento do aviso prévio, deverá anotar está circunstância no documento de comunicação do aviso prévio. A concessão do aviso prévio obedecerá às regras preconizadas na Lei 12.506 de 11/10/2011.</w:t>
            </w:r>
          </w:p>
          <w:p w:rsidR="002068CE" w:rsidRPr="002068CE" w:rsidRDefault="002068CE" w:rsidP="002068CE">
            <w:r w:rsidRPr="002068CE">
              <w:t> Nos casos de rescisão de contrato de trabalho, sem justa causa, por parte do empregador, o aviso prévio obedecerá aos seguintes critérios</w:t>
            </w:r>
          </w:p>
          <w:p w:rsidR="002068CE" w:rsidRPr="002068CE" w:rsidRDefault="002068CE" w:rsidP="002068CE">
            <w:r w:rsidRPr="002068CE">
              <w:t> 1.Será comunicado pela empresa por escrito e contra recibo esclarecendo se será trabalhado ou indenizado.</w:t>
            </w:r>
          </w:p>
          <w:p w:rsidR="002068CE" w:rsidRPr="002068CE" w:rsidRDefault="002068CE" w:rsidP="002068CE">
            <w:r w:rsidRPr="002068CE">
              <w:lastRenderedPageBreak/>
              <w:t> 2.A redução de duas horas diárias, prevista no artigo 488 da CLT, será utilizada atendendo a conveniência do empregado, no início ou no fim da jornada de trabalho, mediante opção única do empregado por um dos períodos, exercida no ato do recebimento do pré-aviso. Da mesma forma, alternativamente o empregado poderá optar por (um) dia livre por semana ou 7 (sete) dias corridos durante o período.</w:t>
            </w:r>
          </w:p>
          <w:p w:rsidR="002068CE" w:rsidRPr="002068CE" w:rsidRDefault="002068CE" w:rsidP="002068CE">
            <w:r w:rsidRPr="002068CE">
              <w:t> 3.Havendo a rescisão em comum acordo entre empregador e empregado, o aviso prévio se indenizado será pago pela metade, nos termos do art. 484, I, a, da CLT.</w:t>
            </w:r>
          </w:p>
          <w:p w:rsidR="002068CE" w:rsidRPr="002068CE" w:rsidRDefault="002068CE" w:rsidP="002068CE">
            <w:r w:rsidRPr="002068CE">
              <w:t> 4.Ao empregado que no curso do aviso prévio trabalhado solicitar por escrito a dispensa no cumprimento mediante a comprovação de novo emprego, fica garantido o seu imediato desligamento do emprego e a anotação da respectiva baixa em sua CTPS. Neste caso, a empresa estará obrigada a pagar apenas os dias efetivamente trabalhados.</w:t>
            </w:r>
          </w:p>
          <w:p w:rsidR="002068CE" w:rsidRPr="002068CE" w:rsidRDefault="002068CE" w:rsidP="002068CE">
            <w:r w:rsidRPr="002068CE">
              <w:t> 5.No caso do aviso prévio trabalhado os empregados, deverão cumprir apenas 30 (trinta) dias do aviso prévio. Sendo indenizado pelo que exceder. Conforme previsto na Lei 12.506 de 11/10/2011.</w:t>
            </w:r>
          </w:p>
          <w:p w:rsidR="002068CE" w:rsidRPr="002068CE" w:rsidRDefault="002068CE" w:rsidP="002068CE">
            <w:r w:rsidRPr="002068CE">
              <w:t> 6.O disposto nesta cláusula não se acumulará com os dispositivos que vierem a regulamentar o inciso XXI, do artigo 7º da Constituição Federal, ficando garantidos aqueles mais favoráveis aos empregados.</w:t>
            </w:r>
          </w:p>
          <w:p w:rsidR="002068CE" w:rsidRPr="002068CE" w:rsidRDefault="002068CE" w:rsidP="002068CE">
            <w:r w:rsidRPr="002068CE">
              <w:br/>
            </w:r>
            <w:r w:rsidRPr="002068CE">
              <w:rPr>
                <w:b/>
                <w:bCs/>
              </w:rPr>
              <w:br/>
              <w:t>CLÁUSULA DÉCIMA SÉTIMA - HOMOLOGAÇÃO DE RESCISÃO</w:t>
            </w:r>
            <w:r w:rsidRPr="002068CE">
              <w:rPr>
                <w:b/>
                <w:bCs/>
              </w:rPr>
              <w:br/>
            </w:r>
            <w:r w:rsidRPr="002068CE">
              <w:br/>
            </w:r>
          </w:p>
          <w:p w:rsidR="002068CE" w:rsidRPr="002068CE" w:rsidRDefault="002068CE" w:rsidP="002068CE">
            <w:r w:rsidRPr="002068CE">
              <w:t xml:space="preserve">Fica acordado que as Homologações das rescisões dos contratos de trabalho dos empregados da </w:t>
            </w:r>
            <w:proofErr w:type="spellStart"/>
            <w:r w:rsidRPr="002068CE">
              <w:t>Brasilata</w:t>
            </w:r>
            <w:proofErr w:type="spellEnd"/>
            <w:r w:rsidRPr="002068CE">
              <w:t xml:space="preserve"> deverão ser realizadas na respectiva entidade sindical representativa da categoria profissional, de forma gratuita, e havendo recusa por parte do Sindicato em homologar aplica-se a legislação vigente. O Sindicato acordante somente homologará as rescisões de contrato de trabalho mediante comprovação de quitação das contribuições previstas na legislação.</w:t>
            </w:r>
          </w:p>
          <w:p w:rsidR="002068CE" w:rsidRPr="002068CE" w:rsidRDefault="002068CE" w:rsidP="002068CE">
            <w:r w:rsidRPr="002068CE">
              <w:br/>
            </w:r>
            <w:r w:rsidRPr="002068CE">
              <w:rPr>
                <w:b/>
                <w:bCs/>
              </w:rPr>
              <w:br/>
              <w:t>CLÁUSULA DÉCIMA OITAVA - FORMULÁRIOS INSS</w:t>
            </w:r>
            <w:r w:rsidRPr="002068CE">
              <w:rPr>
                <w:b/>
                <w:bCs/>
              </w:rPr>
              <w:br/>
            </w:r>
            <w:r w:rsidRPr="002068CE">
              <w:br/>
            </w:r>
          </w:p>
          <w:p w:rsidR="002068CE" w:rsidRPr="002068CE" w:rsidRDefault="002068CE" w:rsidP="002068CE">
            <w:r w:rsidRPr="002068CE">
              <w:t>A empresa deverá preencher os formulários exigidos pelo INSS para requerimento de benefícios ou aposentadoria, no prazo máximo de 5 (cinco) dias a partir da solicitação.</w:t>
            </w:r>
          </w:p>
          <w:p w:rsidR="002068CE" w:rsidRPr="002068CE" w:rsidRDefault="002068CE" w:rsidP="002068CE"/>
          <w:p w:rsidR="002068CE" w:rsidRPr="002068CE" w:rsidRDefault="002068CE" w:rsidP="002068CE">
            <w:r w:rsidRPr="002068CE">
              <w:rPr>
                <w:b/>
                <w:bCs/>
              </w:rPr>
              <w:t>OUTROS GRUPOS ESPECÍFICOS</w:t>
            </w:r>
            <w:r w:rsidRPr="002068CE">
              <w:rPr>
                <w:b/>
                <w:bCs/>
              </w:rPr>
              <w:br/>
            </w:r>
          </w:p>
          <w:p w:rsidR="002068CE" w:rsidRPr="002068CE" w:rsidRDefault="002068CE" w:rsidP="002068CE">
            <w:r w:rsidRPr="002068CE">
              <w:rPr>
                <w:b/>
                <w:bCs/>
              </w:rPr>
              <w:br/>
              <w:t>CLÁUSULA DÉCIMA NONA - TERMO DE QUITAÇÃO ANUAL DE OBRIGAÇÕES</w:t>
            </w:r>
            <w:r w:rsidRPr="002068CE">
              <w:rPr>
                <w:b/>
                <w:bCs/>
              </w:rPr>
              <w:br/>
            </w:r>
            <w:r w:rsidRPr="002068CE">
              <w:br/>
            </w:r>
          </w:p>
          <w:p w:rsidR="002068CE" w:rsidRPr="002068CE" w:rsidRDefault="00F4356C" w:rsidP="002068CE">
            <w:hyperlink r:id="rId5" w:anchor="art507b" w:history="1">
              <w:r w:rsidR="002068CE" w:rsidRPr="002068CE">
                <w:rPr>
                  <w:rStyle w:val="Hyperlink"/>
                </w:rPr>
                <w:t>De acordo com o Art. 507-B da CLT, </w:t>
              </w:r>
            </w:hyperlink>
            <w:r w:rsidR="002068CE" w:rsidRPr="002068CE">
              <w:t>será facultado aos empregados e a empresa, na vigência ou não do contrato de emprego, firmarem o termo de quitação anual de obrigações trabalhistas, perante o sindicato dos trabalhadores da categoria.</w:t>
            </w:r>
          </w:p>
          <w:p w:rsidR="002068CE" w:rsidRPr="002068CE" w:rsidRDefault="002068CE" w:rsidP="002068CE">
            <w:r w:rsidRPr="002068CE">
              <w:rPr>
                <w:b/>
                <w:bCs/>
              </w:rPr>
              <w:lastRenderedPageBreak/>
              <w:t>Parágrafo único</w:t>
            </w:r>
            <w:r w:rsidRPr="002068CE">
              <w:t>.  O termo deverá obrigatoriamente discriminar todas as obrigações (de dar e fazer) que foram cumpridas mensalmente durante o ano e, dele constará a quitação anual dada pelo empregado, com eficácia liberatória das parcelas nele especificadas.</w:t>
            </w:r>
          </w:p>
          <w:p w:rsidR="002068CE" w:rsidRPr="002068CE" w:rsidRDefault="002068CE" w:rsidP="002068CE"/>
          <w:p w:rsidR="002068CE" w:rsidRPr="002068CE" w:rsidRDefault="002068CE" w:rsidP="002068CE">
            <w:r w:rsidRPr="002068CE">
              <w:rPr>
                <w:b/>
                <w:bCs/>
              </w:rPr>
              <w:t>OUTRAS NORMAS REFERENTES A ADMISSÃO, DEMISSÃO E MODALIDADES DE CONTRATAÇÃO</w:t>
            </w:r>
            <w:r w:rsidRPr="002068CE">
              <w:rPr>
                <w:b/>
                <w:bCs/>
              </w:rPr>
              <w:br/>
            </w:r>
          </w:p>
          <w:p w:rsidR="002068CE" w:rsidRPr="002068CE" w:rsidRDefault="002068CE" w:rsidP="002068CE">
            <w:r w:rsidRPr="002068CE">
              <w:rPr>
                <w:b/>
                <w:bCs/>
              </w:rPr>
              <w:br/>
              <w:t>CLÁUSULA VIGÉSIMA - EXPERIÊNCIA NO RECRUTAMENTO INTERNO</w:t>
            </w:r>
            <w:r w:rsidRPr="002068CE">
              <w:rPr>
                <w:b/>
                <w:bCs/>
              </w:rPr>
              <w:br/>
            </w:r>
            <w:r w:rsidRPr="002068CE">
              <w:br/>
            </w:r>
          </w:p>
          <w:p w:rsidR="002068CE" w:rsidRPr="002068CE" w:rsidRDefault="002068CE" w:rsidP="002068CE">
            <w:r w:rsidRPr="002068CE">
              <w:t>A)    As promoções de empregados para cargo de nível superior ao exercido, as mudanças de funções e os recrutamentos internos comportarão um período experimental de 6 (seis) meses. Vencido o prazo experimental, as alterações e o respectivo aumento salarial serão anotados na CTPS.</w:t>
            </w:r>
          </w:p>
          <w:p w:rsidR="002068CE" w:rsidRPr="002068CE" w:rsidRDefault="002068CE" w:rsidP="002068CE">
            <w:r w:rsidRPr="002068CE">
              <w:t>B)    Nas promoções para os cargos de chefia administrativa ou gerência, o período experimental também será de 6 (seis) meses.</w:t>
            </w:r>
          </w:p>
          <w:p w:rsidR="002068CE" w:rsidRPr="002068CE" w:rsidRDefault="002068CE" w:rsidP="002068CE">
            <w:r w:rsidRPr="002068CE">
              <w:t>C)    Será garantido ao empregado após o período experimental, o menor salário da nova função.</w:t>
            </w:r>
          </w:p>
          <w:p w:rsidR="002068CE" w:rsidRPr="002068CE" w:rsidRDefault="002068CE" w:rsidP="002068CE"/>
          <w:p w:rsidR="002068CE" w:rsidRPr="002068CE" w:rsidRDefault="002068CE" w:rsidP="002068CE">
            <w:r w:rsidRPr="002068CE">
              <w:br/>
            </w:r>
            <w:r w:rsidRPr="002068CE">
              <w:rPr>
                <w:b/>
                <w:bCs/>
              </w:rPr>
              <w:t>JORNADA DE TRABALHO – DURAÇÃO, DISTRIBUIÇÃO, CONTROLE, FALTAS</w:t>
            </w:r>
            <w:r w:rsidRPr="002068CE">
              <w:rPr>
                <w:b/>
                <w:bCs/>
              </w:rPr>
              <w:br/>
            </w:r>
          </w:p>
          <w:p w:rsidR="002068CE" w:rsidRPr="002068CE" w:rsidRDefault="002068CE" w:rsidP="002068CE">
            <w:r w:rsidRPr="002068CE">
              <w:rPr>
                <w:b/>
                <w:bCs/>
              </w:rPr>
              <w:t>DURAÇÃO E HORÁRIO</w:t>
            </w:r>
            <w:r w:rsidRPr="002068CE">
              <w:rPr>
                <w:b/>
                <w:bCs/>
              </w:rPr>
              <w:br/>
            </w:r>
          </w:p>
          <w:p w:rsidR="002068CE" w:rsidRPr="002068CE" w:rsidRDefault="002068CE" w:rsidP="002068CE">
            <w:r w:rsidRPr="002068CE">
              <w:rPr>
                <w:b/>
                <w:bCs/>
              </w:rPr>
              <w:br/>
              <w:t>CLÁUSULA VIGÉSIMA PRIMEIRA - JORNADA DE TRABALHO</w:t>
            </w:r>
            <w:r w:rsidRPr="002068CE">
              <w:rPr>
                <w:b/>
                <w:bCs/>
              </w:rPr>
              <w:br/>
            </w:r>
            <w:r w:rsidRPr="002068CE">
              <w:br/>
            </w:r>
          </w:p>
          <w:p w:rsidR="002068CE" w:rsidRPr="002068CE" w:rsidRDefault="002068CE" w:rsidP="002068CE">
            <w:r w:rsidRPr="002068CE">
              <w:t>A jornada semanal de trabalho, será com o seguinte regime:</w:t>
            </w:r>
          </w:p>
          <w:p w:rsidR="002068CE" w:rsidRPr="002068CE" w:rsidRDefault="002068CE" w:rsidP="002068CE">
            <w:r w:rsidRPr="002068CE">
              <w:t> A)   Para quem trabalha no regime de turnos, no 1º e 2º turno, trabalha-se um sábado e folgam dois sucessivamente. Os sábados trabalhados serão divulgados mensalmente. Poderá ocorrer alterações que serão avisadas semanalmente, e tais alterações se ocorrerem serão anotadas no Banco de Horas.</w:t>
            </w:r>
          </w:p>
          <w:p w:rsidR="002068CE" w:rsidRPr="002068CE" w:rsidRDefault="002068CE" w:rsidP="002068CE">
            <w:r w:rsidRPr="002068CE">
              <w:t>             B)  Os horários de trabalho serão os seguintes:</w:t>
            </w:r>
          </w:p>
          <w:p w:rsidR="002068CE" w:rsidRPr="002068CE" w:rsidRDefault="002068CE" w:rsidP="002068CE">
            <w:r w:rsidRPr="002068CE">
              <w:t> </w:t>
            </w:r>
            <w:r w:rsidRPr="002068CE">
              <w:rPr>
                <w:b/>
                <w:bCs/>
              </w:rPr>
              <w:t>            1º Turno</w:t>
            </w:r>
          </w:p>
          <w:p w:rsidR="002068CE" w:rsidRPr="002068CE" w:rsidRDefault="002068CE" w:rsidP="002068CE">
            <w:r w:rsidRPr="002068CE">
              <w:t>             - De 2</w:t>
            </w:r>
            <w:r w:rsidRPr="002068CE">
              <w:rPr>
                <w:u w:val="single"/>
                <w:vertAlign w:val="superscript"/>
              </w:rPr>
              <w:t>a</w:t>
            </w:r>
            <w:r w:rsidRPr="002068CE">
              <w:t> a 6</w:t>
            </w:r>
            <w:r w:rsidRPr="002068CE">
              <w:rPr>
                <w:u w:val="single"/>
                <w:vertAlign w:val="superscript"/>
              </w:rPr>
              <w:t>a</w:t>
            </w:r>
            <w:r w:rsidRPr="002068CE">
              <w:t> feira das 06:00 às 14:00 horas, com ½ (meia) hora de intervalo para refeição e descanso.</w:t>
            </w:r>
          </w:p>
          <w:p w:rsidR="002068CE" w:rsidRPr="002068CE" w:rsidRDefault="002068CE" w:rsidP="002068CE">
            <w:r w:rsidRPr="002068CE">
              <w:t>             Sábado: Das 06:00 às 14:00 horas, com intervalo de ½ (meia) hora para refeição e descanso.</w:t>
            </w:r>
          </w:p>
          <w:p w:rsidR="002068CE" w:rsidRPr="002068CE" w:rsidRDefault="002068CE" w:rsidP="002068CE">
            <w:r w:rsidRPr="002068CE">
              <w:t> </w:t>
            </w:r>
            <w:r w:rsidRPr="002068CE">
              <w:rPr>
                <w:b/>
                <w:bCs/>
              </w:rPr>
              <w:t>            2º Turno</w:t>
            </w:r>
          </w:p>
          <w:p w:rsidR="002068CE" w:rsidRPr="002068CE" w:rsidRDefault="002068CE" w:rsidP="002068CE">
            <w:r w:rsidRPr="002068CE">
              <w:t>             - De 2ª a 6ª feira das 14:00 às 22:00 horas, com ½ (meia) hora de intervalo para refeição e descanso.</w:t>
            </w:r>
          </w:p>
          <w:p w:rsidR="002068CE" w:rsidRPr="002068CE" w:rsidRDefault="002068CE" w:rsidP="002068CE">
            <w:r w:rsidRPr="002068CE">
              <w:t>             Sábado: Das 14:00 às 22:00 horas, com intervalo de ½ (meia) hora para refeição e descanso.</w:t>
            </w:r>
          </w:p>
          <w:p w:rsidR="002068CE" w:rsidRPr="002068CE" w:rsidRDefault="002068CE" w:rsidP="002068CE">
            <w:r w:rsidRPr="002068CE">
              <w:lastRenderedPageBreak/>
              <w:t> </w:t>
            </w:r>
            <w:r w:rsidRPr="002068CE">
              <w:rPr>
                <w:b/>
                <w:bCs/>
              </w:rPr>
              <w:t>            3° Turno</w:t>
            </w:r>
          </w:p>
          <w:p w:rsidR="002068CE" w:rsidRPr="002068CE" w:rsidRDefault="002068CE" w:rsidP="002068CE">
            <w:r w:rsidRPr="002068CE">
              <w:t>             Trabalha de 2ª a 6ª feira, das 22:00 às 06:00 horas com intervalo de ½ (meia) hora para refeição e descanso.</w:t>
            </w:r>
          </w:p>
          <w:p w:rsidR="002068CE" w:rsidRPr="002068CE" w:rsidRDefault="002068CE" w:rsidP="002068CE">
            <w:r w:rsidRPr="002068CE">
              <w:t>Conforme necessidade da empresa, excepcionalmente aos sábados: O 3º Turno trabalhará das 22:00 às 06:00 horas com intervalo de ½ (meia) hora para refeição e descanso, poderá ser trabalhado, e as horas serão lançadas no banco de horas.           </w:t>
            </w:r>
          </w:p>
          <w:p w:rsidR="002068CE" w:rsidRPr="002068CE" w:rsidRDefault="002068CE" w:rsidP="002068CE">
            <w:r w:rsidRPr="002068CE">
              <w:t>             Áreas Administrativas e de Apoio que cumprem jornada semanal de 2ª a 6ª feira, terão 1 hora de intervalo para refeição e descanso.</w:t>
            </w:r>
          </w:p>
          <w:p w:rsidR="002068CE" w:rsidRPr="002068CE" w:rsidRDefault="002068CE" w:rsidP="002068CE">
            <w:r w:rsidRPr="002068CE">
              <w:t>             Áreas de apoio que cumprem jornada semanal, de 2ª feira a sábado terão 30 minutos de intervalo para refeição e descanso.</w:t>
            </w:r>
          </w:p>
          <w:p w:rsidR="002068CE" w:rsidRPr="002068CE" w:rsidRDefault="002068CE" w:rsidP="002068CE"/>
          <w:p w:rsidR="002068CE" w:rsidRPr="002068CE" w:rsidRDefault="002068CE" w:rsidP="002068CE">
            <w:r w:rsidRPr="002068CE">
              <w:rPr>
                <w:b/>
                <w:bCs/>
              </w:rPr>
              <w:t>PRORROGAÇÃO/REDUÇÃO DE JORNADA</w:t>
            </w:r>
            <w:r w:rsidRPr="002068CE">
              <w:rPr>
                <w:b/>
                <w:bCs/>
              </w:rPr>
              <w:br/>
            </w:r>
          </w:p>
          <w:p w:rsidR="002068CE" w:rsidRPr="002068CE" w:rsidRDefault="002068CE" w:rsidP="002068CE">
            <w:r w:rsidRPr="002068CE">
              <w:rPr>
                <w:b/>
                <w:bCs/>
              </w:rPr>
              <w:br/>
              <w:t>CLÁUSULA VIGÉSIMA SEGUNDA - REDUÇÃO PARA INTERVALO DE REFEIÇÃO E DESCANSO</w:t>
            </w:r>
            <w:r w:rsidRPr="002068CE">
              <w:rPr>
                <w:b/>
                <w:bCs/>
              </w:rPr>
              <w:br/>
            </w:r>
            <w:r w:rsidRPr="002068CE">
              <w:br/>
            </w:r>
          </w:p>
          <w:p w:rsidR="002068CE" w:rsidRPr="002068CE" w:rsidRDefault="002068CE" w:rsidP="002068CE">
            <w:r w:rsidRPr="002068CE">
              <w:t>Tendo em vista a portaria MTE 1095/2010, e a </w:t>
            </w:r>
            <w:hyperlink r:id="rId6" w:history="1">
              <w:r w:rsidRPr="002068CE">
                <w:rPr>
                  <w:rStyle w:val="Hyperlink"/>
                </w:rPr>
                <w:t>Lei 13.467/2017</w:t>
              </w:r>
            </w:hyperlink>
            <w:r w:rsidRPr="002068CE">
              <w:t> que introduziu o inciso III do art. 611-A da </w:t>
            </w:r>
            <w:hyperlink r:id="rId7" w:history="1">
              <w:r w:rsidRPr="002068CE">
                <w:rPr>
                  <w:rStyle w:val="Hyperlink"/>
                </w:rPr>
                <w:t>CLT</w:t>
              </w:r>
            </w:hyperlink>
            <w:r w:rsidRPr="002068CE">
              <w:t xml:space="preserve">, a </w:t>
            </w:r>
            <w:proofErr w:type="spellStart"/>
            <w:r w:rsidRPr="002068CE">
              <w:t>Brasilata</w:t>
            </w:r>
            <w:proofErr w:type="spellEnd"/>
            <w:r w:rsidRPr="002068CE">
              <w:t xml:space="preserve"> SA Embalagens Metálicas inclui, neste Acordo Coletivo, a redução de intervalo intrajornada, da forma descrita na Letra “B” da clausula 5ª.</w:t>
            </w:r>
          </w:p>
          <w:p w:rsidR="002068CE" w:rsidRPr="002068CE" w:rsidRDefault="002068CE" w:rsidP="002068CE"/>
          <w:p w:rsidR="002068CE" w:rsidRPr="002068CE" w:rsidRDefault="002068CE" w:rsidP="002068CE">
            <w:r w:rsidRPr="002068CE">
              <w:rPr>
                <w:b/>
                <w:bCs/>
              </w:rPr>
              <w:t>COMPENSAÇÃO DE JORNADA</w:t>
            </w:r>
            <w:r w:rsidRPr="002068CE">
              <w:rPr>
                <w:b/>
                <w:bCs/>
              </w:rPr>
              <w:br/>
            </w:r>
          </w:p>
          <w:p w:rsidR="002068CE" w:rsidRPr="002068CE" w:rsidRDefault="002068CE" w:rsidP="002068CE">
            <w:r w:rsidRPr="002068CE">
              <w:rPr>
                <w:b/>
                <w:bCs/>
              </w:rPr>
              <w:br/>
              <w:t>CLÁUSULA VIGÉSIMA TERCEIRA - FLEXIBILIDADE DA JORNADA DE TRABALHO / BANCO DE HORAS – PARA OS EMPREGADOS</w:t>
            </w:r>
            <w:r w:rsidRPr="002068CE">
              <w:rPr>
                <w:b/>
                <w:bCs/>
              </w:rPr>
              <w:br/>
            </w:r>
            <w:r w:rsidRPr="002068CE">
              <w:br/>
            </w:r>
          </w:p>
          <w:p w:rsidR="002068CE" w:rsidRPr="002068CE" w:rsidRDefault="002068CE" w:rsidP="002068CE">
            <w:r w:rsidRPr="002068CE">
              <w:t>A flexibilização da jornada terá um prazo final, o período de um ano a contar do mês seguinte da sua geração, diante disto os empregados que trabalharem utilizando o banco de horas, em um determinado mês, terão direito ao descanso dentro do período de 12 meses a contar do mês imediatamente seguinte à realização das horas efetivamente trabalhadas.</w:t>
            </w:r>
          </w:p>
          <w:p w:rsidR="002068CE" w:rsidRPr="002068CE" w:rsidRDefault="002068CE" w:rsidP="002068CE">
            <w:r w:rsidRPr="002068CE">
              <w:t> I – A EMPRESA poderá reduzir a jornada semanal em até 2 horas, ou alguns dias por semana nos períodos de baixa demanda e, poderá aumentá-la, também em até 2 (duas) horas ou trabalhando em dias adicionais, respeitado o DSR, nos períodos de alta demanda. Tanto a redução como também no aumento da jornada de trabalho o banco de horas fica parametrizado 75 (setenta e cinco) horas no período de um mês, podendo ultrapassar em casos excepcionais a contar do mês seguinte à realização conforme disposto nesta cláusula.</w:t>
            </w:r>
          </w:p>
          <w:p w:rsidR="002068CE" w:rsidRPr="002068CE" w:rsidRDefault="002068CE" w:rsidP="002068CE">
            <w:r w:rsidRPr="002068CE">
              <w:t>II - O início do processo poderá ocorrer em qualquer fase, tanto aumentando quanto reduzindo a jornada, com prévia comunicação aos empregados.</w:t>
            </w:r>
          </w:p>
          <w:p w:rsidR="002068CE" w:rsidRPr="002068CE" w:rsidRDefault="002068CE" w:rsidP="002068CE">
            <w:r w:rsidRPr="002068CE">
              <w:lastRenderedPageBreak/>
              <w:t>III – Ficam permitidas compensação em condições especiais “dias pontes”, ou outros, mediante aprovação de pelo menos 50% (cinquenta por cento) dos empregados.</w:t>
            </w:r>
          </w:p>
          <w:p w:rsidR="002068CE" w:rsidRPr="002068CE" w:rsidRDefault="002068CE" w:rsidP="002068CE">
            <w:r w:rsidRPr="002068CE">
              <w:t>IV – Mensalmente será apurado o saldo das horas que completarem os 12 meses, conforme inciso “I”. Se a EMPRESA dever horas, efetuará o pagamento com o adicional de hora extra previsto pela legislação vigente. Se o empregado estiver devendo horas, será acertado um cronograma de trabalho, respeitando a CLT, para a reposição das mesmas. Em caso de rescisão de contrato de trabalho, quem estiver devendo horas terá o desconto na rescisão.</w:t>
            </w:r>
          </w:p>
          <w:p w:rsidR="002068CE" w:rsidRPr="002068CE" w:rsidRDefault="002068CE" w:rsidP="002068CE">
            <w:r w:rsidRPr="002068CE">
              <w:t>V – Nestas horas já serão consideradas e computadas as horas para compensar dias pontes em que a produção possa ser interrompida, inclusive a substituição de feriados por dias normais, sem acréscimos, ou seja, um dia por outro.</w:t>
            </w:r>
          </w:p>
          <w:p w:rsidR="002068CE" w:rsidRPr="002068CE" w:rsidRDefault="002068CE" w:rsidP="002068CE">
            <w:r w:rsidRPr="002068CE">
              <w:t>VI – Fica estabelecido entre as partes que a produção não trabalhará aos domingos, ficando apenas liberado quando for necessário o dia de domingo para as áreas de apoio (manutenção e outras áreas de apoio e também para realização de inventário), ficando deste já entendido que a empresa utilizará o banco de horas na proporção de um por outro, sem acréscimos.</w:t>
            </w:r>
          </w:p>
          <w:p w:rsidR="002068CE" w:rsidRPr="002068CE" w:rsidRDefault="002068CE" w:rsidP="002068CE">
            <w:r w:rsidRPr="002068CE">
              <w:t>VII – Poderá ser solicitado através de abaixo assinado, desde que as assinaturas dos interessados representem 50% + 1 (cinquenta por cento mais um), o trabalho em dia considerado feriado pela legislação, a fim de que este dia “feriado” trabalhado seja trocado por outro dia de interesse dos empregados. Esclarece-se que a troca será um dia pelo outro, sem que haja qualquer acréscimo.</w:t>
            </w:r>
          </w:p>
          <w:p w:rsidR="002068CE" w:rsidRPr="002068CE" w:rsidRDefault="002068CE" w:rsidP="002068CE">
            <w:r w:rsidRPr="002068CE">
              <w:t>VIII – Todas as horas computadas, ficarão à disposição de todos os empregados, para consulta, através da rede interna de computadores (intranet) ou por solicitação de relatório.</w:t>
            </w:r>
          </w:p>
          <w:p w:rsidR="002068CE" w:rsidRPr="002068CE" w:rsidRDefault="002068CE" w:rsidP="002068CE"/>
          <w:p w:rsidR="002068CE" w:rsidRPr="002068CE" w:rsidRDefault="002068CE" w:rsidP="002068CE">
            <w:r w:rsidRPr="002068CE">
              <w:rPr>
                <w:b/>
                <w:bCs/>
              </w:rPr>
              <w:t>CONTROLE DA JORNADA</w:t>
            </w:r>
            <w:r w:rsidRPr="002068CE">
              <w:rPr>
                <w:b/>
                <w:bCs/>
              </w:rPr>
              <w:br/>
            </w:r>
          </w:p>
          <w:p w:rsidR="002068CE" w:rsidRPr="002068CE" w:rsidRDefault="002068CE" w:rsidP="002068CE">
            <w:r w:rsidRPr="002068CE">
              <w:rPr>
                <w:b/>
                <w:bCs/>
              </w:rPr>
              <w:br/>
              <w:t>CLÁUSULA VIGÉSIMA QUARTA - PONTO ELETRÔNICO</w:t>
            </w:r>
            <w:r w:rsidRPr="002068CE">
              <w:rPr>
                <w:b/>
                <w:bCs/>
              </w:rPr>
              <w:br/>
            </w:r>
            <w:r w:rsidRPr="002068CE">
              <w:br/>
            </w:r>
          </w:p>
          <w:p w:rsidR="002068CE" w:rsidRPr="002068CE" w:rsidRDefault="002068CE" w:rsidP="002068CE">
            <w:r w:rsidRPr="002068CE">
              <w:t>Estipulam-se as partes em comum acordo a adoção de sistemas alternativos de controle a jornada de trabalho, ficando a empresa dispensada do cumprimento de determinadas obrigações relacionadas na Portaria 1510 de 21 de agosto de 2009, com o cumprimento fiel/integral da Portaria n. 373 de 25 de fevereiro de 2011.</w:t>
            </w:r>
          </w:p>
          <w:p w:rsidR="002068CE" w:rsidRPr="002068CE" w:rsidRDefault="002068CE" w:rsidP="002068CE">
            <w:r w:rsidRPr="002068CE">
              <w:t>1. Tendo em vista que o cartão de ponto é eletrônico, todo empregado é obrigado a registrar a marcação tanto na entrada quanto na saída, com exceção dos empregados que exercem cargos externos (vendedores) e de confiança.</w:t>
            </w:r>
          </w:p>
          <w:p w:rsidR="002068CE" w:rsidRPr="002068CE" w:rsidRDefault="002068CE" w:rsidP="002068CE">
            <w:r w:rsidRPr="002068CE">
              <w:t>2. Fica a Empresa dispensada de colher assinatura nos respectivos cartões de ponto. Se solicitado pelo trabalhador de forma expressa a Empresa compromete-se a fornecer o respectivo comprovante.</w:t>
            </w:r>
          </w:p>
          <w:p w:rsidR="002068CE" w:rsidRPr="002068CE" w:rsidRDefault="002068CE" w:rsidP="002068CE">
            <w:r w:rsidRPr="002068CE">
              <w:t>3. Em caso de solicitação, pelos Órgãos de Fiscalização do Trabalho, a Empresa fornecerá os dados e informações devidamente necessárias.</w:t>
            </w:r>
          </w:p>
          <w:p w:rsidR="002068CE" w:rsidRPr="002068CE" w:rsidRDefault="002068CE" w:rsidP="002068CE"/>
          <w:p w:rsidR="002068CE" w:rsidRPr="002068CE" w:rsidRDefault="002068CE" w:rsidP="002068CE">
            <w:r w:rsidRPr="002068CE">
              <w:rPr>
                <w:b/>
                <w:bCs/>
              </w:rPr>
              <w:t>JORNADAS ESPECIAIS (MULHERES, MENORES, ESTUDANTES)</w:t>
            </w:r>
            <w:r w:rsidRPr="002068CE">
              <w:rPr>
                <w:b/>
                <w:bCs/>
              </w:rPr>
              <w:br/>
            </w:r>
          </w:p>
          <w:p w:rsidR="002068CE" w:rsidRPr="002068CE" w:rsidRDefault="002068CE" w:rsidP="002068CE">
            <w:r w:rsidRPr="002068CE">
              <w:rPr>
                <w:b/>
                <w:bCs/>
              </w:rPr>
              <w:lastRenderedPageBreak/>
              <w:br/>
              <w:t>CLÁUSULA VIGÉSIMA QUINTA - GARANTIAS AO EMPREGADO ESTUDANTE</w:t>
            </w:r>
            <w:r w:rsidRPr="002068CE">
              <w:rPr>
                <w:b/>
                <w:bCs/>
              </w:rPr>
              <w:br/>
            </w:r>
            <w:r w:rsidRPr="002068CE">
              <w:br/>
            </w:r>
          </w:p>
          <w:p w:rsidR="002068CE" w:rsidRPr="002068CE" w:rsidRDefault="002068CE" w:rsidP="002068CE">
            <w:r w:rsidRPr="002068CE">
              <w:rPr>
                <w:b/>
                <w:bCs/>
              </w:rPr>
              <w:t>1. Abono De Falta</w:t>
            </w:r>
          </w:p>
          <w:p w:rsidR="002068CE" w:rsidRPr="002068CE" w:rsidRDefault="002068CE" w:rsidP="002068CE">
            <w:r w:rsidRPr="002068CE">
              <w:t xml:space="preserve">Serão abonadas as faltas do empregado para prestação de exames, desde que em estabelecimento de ensino oficial, autorizado ou reconhecido, </w:t>
            </w:r>
            <w:proofErr w:type="spellStart"/>
            <w:r w:rsidRPr="002068CE">
              <w:t>pré-avisado</w:t>
            </w:r>
            <w:proofErr w:type="spellEnd"/>
            <w:r w:rsidRPr="002068CE">
              <w:t xml:space="preserve"> o empregador com o mínimo de 72 (setenta e duas) horas e comprovação posterior.</w:t>
            </w:r>
          </w:p>
          <w:p w:rsidR="002068CE" w:rsidRPr="002068CE" w:rsidRDefault="002068CE" w:rsidP="002068CE">
            <w:r w:rsidRPr="002068CE">
              <w:t>Esta garantia é extensiva aos exames vestibulares, limitados, porém às duas primeiras inscrições comunicadas ao empregador. </w:t>
            </w:r>
          </w:p>
          <w:p w:rsidR="002068CE" w:rsidRPr="002068CE" w:rsidRDefault="002068CE" w:rsidP="002068CE">
            <w:r w:rsidRPr="002068CE">
              <w:rPr>
                <w:b/>
                <w:bCs/>
              </w:rPr>
              <w:t>2. Horário De Trabalho</w:t>
            </w:r>
          </w:p>
          <w:p w:rsidR="002068CE" w:rsidRPr="002068CE" w:rsidRDefault="002068CE" w:rsidP="002068CE">
            <w:r w:rsidRPr="002068CE">
              <w:t>Fica garantida a manutenção do horário de trabalho do empregado matriculado em estabelecimento de ensino de primeiro grau, segundo grau, curso superior, curso de formação profissional ou profissionalizante, devendo a empresa ser notificada dentro dos 30 (trinta) dias a partir da assinatura deste Contrato Coletivo ou da matrícula.</w:t>
            </w:r>
          </w:p>
          <w:p w:rsidR="002068CE" w:rsidRPr="002068CE" w:rsidRDefault="002068CE" w:rsidP="002068CE">
            <w:r w:rsidRPr="002068CE">
              <w:t>Esta garantia cessará ao término da etapa que estiver sendo cursada.</w:t>
            </w:r>
          </w:p>
          <w:p w:rsidR="002068CE" w:rsidRPr="002068CE" w:rsidRDefault="002068CE" w:rsidP="002068CE">
            <w:r w:rsidRPr="002068CE">
              <w:t> </w:t>
            </w:r>
          </w:p>
          <w:p w:rsidR="002068CE" w:rsidRPr="002068CE" w:rsidRDefault="002068CE" w:rsidP="002068CE"/>
          <w:p w:rsidR="002068CE" w:rsidRPr="002068CE" w:rsidRDefault="002068CE" w:rsidP="002068CE">
            <w:r w:rsidRPr="002068CE">
              <w:br/>
            </w:r>
            <w:r w:rsidRPr="002068CE">
              <w:rPr>
                <w:b/>
                <w:bCs/>
              </w:rPr>
              <w:t>FÉRIAS E LICENÇAS</w:t>
            </w:r>
            <w:r w:rsidRPr="002068CE">
              <w:rPr>
                <w:b/>
                <w:bCs/>
              </w:rPr>
              <w:br/>
            </w:r>
          </w:p>
          <w:p w:rsidR="002068CE" w:rsidRPr="002068CE" w:rsidRDefault="002068CE" w:rsidP="002068CE">
            <w:r w:rsidRPr="002068CE">
              <w:rPr>
                <w:b/>
                <w:bCs/>
              </w:rPr>
              <w:t>OUTRAS DISPOSIÇÕES SOBRE FÉRIAS E LICENÇAS</w:t>
            </w:r>
            <w:r w:rsidRPr="002068CE">
              <w:rPr>
                <w:b/>
                <w:bCs/>
              </w:rPr>
              <w:br/>
            </w:r>
          </w:p>
          <w:p w:rsidR="002068CE" w:rsidRPr="002068CE" w:rsidRDefault="002068CE" w:rsidP="002068CE">
            <w:r w:rsidRPr="002068CE">
              <w:rPr>
                <w:b/>
                <w:bCs/>
              </w:rPr>
              <w:br/>
              <w:t>CLÁUSULA VIGÉSIMA SEXTA - FÉRIAS ANTECIPADAS</w:t>
            </w:r>
            <w:r w:rsidRPr="002068CE">
              <w:rPr>
                <w:b/>
                <w:bCs/>
              </w:rPr>
              <w:br/>
            </w:r>
            <w:r w:rsidRPr="002068CE">
              <w:br/>
            </w:r>
          </w:p>
          <w:p w:rsidR="002068CE" w:rsidRPr="002068CE" w:rsidRDefault="002068CE" w:rsidP="002068CE">
            <w:r w:rsidRPr="002068CE">
              <w:t>A Empresa poderá conceder férias antecipadamente aos empregados proporcionalmente ao período aquisitivo de férias, salvo quando solicitado pelo empregado e consentido pelo empregador a antecipação integral das férias.</w:t>
            </w:r>
          </w:p>
          <w:p w:rsidR="002068CE" w:rsidRPr="002068CE" w:rsidRDefault="002068CE" w:rsidP="002068CE"/>
          <w:p w:rsidR="002068CE" w:rsidRPr="002068CE" w:rsidRDefault="002068CE" w:rsidP="002068CE">
            <w:r w:rsidRPr="002068CE">
              <w:br/>
            </w:r>
            <w:r w:rsidRPr="002068CE">
              <w:rPr>
                <w:b/>
                <w:bCs/>
              </w:rPr>
              <w:t>SAÚDE E SEGURANÇA DO TRABALHADOR</w:t>
            </w:r>
            <w:r w:rsidRPr="002068CE">
              <w:rPr>
                <w:b/>
                <w:bCs/>
              </w:rPr>
              <w:br/>
            </w:r>
          </w:p>
          <w:p w:rsidR="002068CE" w:rsidRPr="002068CE" w:rsidRDefault="002068CE" w:rsidP="002068CE">
            <w:r w:rsidRPr="002068CE">
              <w:rPr>
                <w:b/>
                <w:bCs/>
              </w:rPr>
              <w:t>EQUIPAMENTOS DE SEGURANÇA</w:t>
            </w:r>
            <w:r w:rsidRPr="002068CE">
              <w:rPr>
                <w:b/>
                <w:bCs/>
              </w:rPr>
              <w:br/>
            </w:r>
          </w:p>
          <w:p w:rsidR="002068CE" w:rsidRPr="002068CE" w:rsidRDefault="002068CE" w:rsidP="002068CE">
            <w:r w:rsidRPr="002068CE">
              <w:rPr>
                <w:b/>
                <w:bCs/>
              </w:rPr>
              <w:br/>
              <w:t>CLÁUSULA VIGÉSIMA SÉTIMA - UNIFORMES/ EPI’S</w:t>
            </w:r>
            <w:r w:rsidRPr="002068CE">
              <w:rPr>
                <w:b/>
                <w:bCs/>
              </w:rPr>
              <w:br/>
            </w:r>
            <w:r w:rsidRPr="002068CE">
              <w:lastRenderedPageBreak/>
              <w:br/>
            </w:r>
          </w:p>
          <w:p w:rsidR="002068CE" w:rsidRPr="002068CE" w:rsidRDefault="002068CE" w:rsidP="002068CE">
            <w:r w:rsidRPr="002068CE">
              <w:t>1. A </w:t>
            </w:r>
            <w:r w:rsidRPr="002068CE">
              <w:rPr>
                <w:b/>
                <w:bCs/>
              </w:rPr>
              <w:t>EMPRESA</w:t>
            </w:r>
            <w:r w:rsidRPr="002068CE">
              <w:t> fornecerá gratuitamente aos seus empregados uniformes, e outras peças de vestimentas, quando por ela exigidas na prestação do serviço ou quando as condições de trabalho assim determinarem;</w:t>
            </w:r>
          </w:p>
          <w:p w:rsidR="002068CE" w:rsidRPr="002068CE" w:rsidRDefault="002068CE" w:rsidP="002068CE">
            <w:r w:rsidRPr="002068CE">
              <w:t>2.Serão também fornecidos gratuitamente, equipamentos de proteção individual e de segurança, inclusive luvas, calçados especiais e óculos de segurança graduados de acordo com receita médica, quando por ela exigidas na prestação do serviço, ou a atividade assim determinar.</w:t>
            </w:r>
          </w:p>
          <w:p w:rsidR="002068CE" w:rsidRPr="002068CE" w:rsidRDefault="002068CE" w:rsidP="002068CE">
            <w:r w:rsidRPr="002068CE">
              <w:t xml:space="preserve">3.Cada empregado será responsável pela guarda e conservação dos </w:t>
            </w:r>
            <w:proofErr w:type="spellStart"/>
            <w:r w:rsidRPr="002068CE">
              <w:t>EPI’s</w:t>
            </w:r>
            <w:proofErr w:type="spellEnd"/>
            <w:r w:rsidRPr="002068CE">
              <w:t xml:space="preserve"> que lhes forem entregues, comprometendo-se a usá-los somente no exercício de suas atividades, e deverá respeitar o prazo de validade previsto para cada tipo de material. Sendo que, em caso de danos e perdas por negligência, estará sujeito as penalidades cabíveis, tais como desconto em folha de pagamento pelo valor de aquisição.</w:t>
            </w:r>
          </w:p>
          <w:p w:rsidR="002068CE" w:rsidRPr="002068CE" w:rsidRDefault="002068CE" w:rsidP="002068CE">
            <w:r w:rsidRPr="002068CE">
              <w:t>4.É facultado ao empregado a troca de roupa ou uniforme dentro das dependências da empresa, sendo que o tempo dispendido para tanto, não será considerado à disposição do empregador.</w:t>
            </w:r>
          </w:p>
          <w:p w:rsidR="002068CE" w:rsidRPr="002068CE" w:rsidRDefault="002068CE" w:rsidP="002068CE">
            <w:r w:rsidRPr="002068CE">
              <w:t> </w:t>
            </w:r>
          </w:p>
          <w:p w:rsidR="002068CE" w:rsidRPr="002068CE" w:rsidRDefault="002068CE" w:rsidP="002068CE"/>
          <w:p w:rsidR="002068CE" w:rsidRPr="002068CE" w:rsidRDefault="002068CE" w:rsidP="002068CE">
            <w:r w:rsidRPr="002068CE">
              <w:rPr>
                <w:b/>
                <w:bCs/>
              </w:rPr>
              <w:t>TREINAMENTO PARA PREVENÇÃO DE ACIDENTES E DOENÇAS DO TRABALHO</w:t>
            </w:r>
            <w:r w:rsidRPr="002068CE">
              <w:rPr>
                <w:b/>
                <w:bCs/>
              </w:rPr>
              <w:br/>
            </w:r>
          </w:p>
          <w:p w:rsidR="002068CE" w:rsidRPr="002068CE" w:rsidRDefault="002068CE" w:rsidP="002068CE">
            <w:r w:rsidRPr="002068CE">
              <w:rPr>
                <w:b/>
                <w:bCs/>
              </w:rPr>
              <w:br/>
              <w:t>CLÁUSULA VIGÉSIMA OITAVA - TREINAMENTO</w:t>
            </w:r>
            <w:r w:rsidRPr="002068CE">
              <w:rPr>
                <w:b/>
                <w:bCs/>
              </w:rPr>
              <w:br/>
            </w:r>
            <w:r w:rsidRPr="002068CE">
              <w:br/>
            </w:r>
          </w:p>
          <w:p w:rsidR="002068CE" w:rsidRPr="002068CE" w:rsidRDefault="002068CE" w:rsidP="002068CE">
            <w:r w:rsidRPr="002068CE">
              <w:t>No primeiro dia de trabalho do empregado, a empresa fará o treinamento (Integração com novos empregados) com equipamento de proteção, dará conhecimento das áreas perigosas ou insalubres e informará sobre os riscos de eventuais agentes agressivos de seu posto de trabalho.</w:t>
            </w:r>
          </w:p>
          <w:p w:rsidR="002068CE" w:rsidRPr="002068CE" w:rsidRDefault="002068CE" w:rsidP="002068CE"/>
          <w:p w:rsidR="002068CE" w:rsidRPr="002068CE" w:rsidRDefault="002068CE" w:rsidP="002068CE">
            <w:r w:rsidRPr="002068CE">
              <w:rPr>
                <w:b/>
                <w:bCs/>
              </w:rPr>
              <w:t>EXAMES MÉDICOS</w:t>
            </w:r>
            <w:r w:rsidRPr="002068CE">
              <w:rPr>
                <w:b/>
                <w:bCs/>
              </w:rPr>
              <w:br/>
            </w:r>
          </w:p>
          <w:p w:rsidR="002068CE" w:rsidRPr="002068CE" w:rsidRDefault="002068CE" w:rsidP="002068CE">
            <w:r w:rsidRPr="002068CE">
              <w:rPr>
                <w:b/>
                <w:bCs/>
              </w:rPr>
              <w:br/>
              <w:t>CLÁUSULA VIGÉSIMA NONA - EXAMES MÉDICOS</w:t>
            </w:r>
            <w:r w:rsidRPr="002068CE">
              <w:rPr>
                <w:b/>
                <w:bCs/>
              </w:rPr>
              <w:br/>
            </w:r>
            <w:r w:rsidRPr="002068CE">
              <w:br/>
            </w:r>
          </w:p>
          <w:p w:rsidR="002068CE" w:rsidRPr="002068CE" w:rsidRDefault="002068CE" w:rsidP="002068CE">
            <w:r w:rsidRPr="002068CE">
              <w:t>Os exames médicos periódicos serão obrigatórios e por conta exclusiva do empregador.</w:t>
            </w:r>
          </w:p>
          <w:p w:rsidR="002068CE" w:rsidRPr="002068CE" w:rsidRDefault="002068CE" w:rsidP="002068CE">
            <w:r w:rsidRPr="002068CE">
              <w:rPr>
                <w:b/>
                <w:bCs/>
              </w:rPr>
              <w:t>Parágrafo Único –</w:t>
            </w:r>
            <w:r w:rsidRPr="002068CE">
              <w:t> Na vigência do presente acordo, a empresa concederá plano de saúde aos empregados, e dependentes, considerando como dependentes esposa (o), filhos e enteados, ficando a cargo da empresa somente o custeio das mensalidades. A coparticipação gerada pela utilização do plano de saúde ficará a cargo do empregado, ainda que afastado temporariamente das suas atividades.</w:t>
            </w:r>
          </w:p>
          <w:p w:rsidR="002068CE" w:rsidRPr="002068CE" w:rsidRDefault="002068CE" w:rsidP="002068CE"/>
          <w:p w:rsidR="002068CE" w:rsidRPr="002068CE" w:rsidRDefault="002068CE" w:rsidP="002068CE">
            <w:r w:rsidRPr="002068CE">
              <w:rPr>
                <w:b/>
                <w:bCs/>
              </w:rPr>
              <w:lastRenderedPageBreak/>
              <w:t>ACEITAÇÃO DE ATESTADOS MÉDICOS</w:t>
            </w:r>
            <w:r w:rsidRPr="002068CE">
              <w:rPr>
                <w:b/>
                <w:bCs/>
              </w:rPr>
              <w:br/>
            </w:r>
          </w:p>
          <w:p w:rsidR="002068CE" w:rsidRPr="002068CE" w:rsidRDefault="002068CE" w:rsidP="002068CE">
            <w:r w:rsidRPr="002068CE">
              <w:rPr>
                <w:b/>
                <w:bCs/>
              </w:rPr>
              <w:br/>
              <w:t>CLÁUSULA TRIGÉSIMA - ATESTADOS MÉDICOS E ODONTOLÓGICOS</w:t>
            </w:r>
            <w:r w:rsidRPr="002068CE">
              <w:rPr>
                <w:b/>
                <w:bCs/>
              </w:rPr>
              <w:br/>
            </w:r>
            <w:r w:rsidRPr="002068CE">
              <w:br/>
            </w:r>
          </w:p>
          <w:p w:rsidR="002068CE" w:rsidRPr="002068CE" w:rsidRDefault="002068CE" w:rsidP="002068CE">
            <w:r w:rsidRPr="002068CE">
              <w:t>Serão reconhecidos os atestados médicos e odontológicos passados por facultativos do INSS, POSTO DE SAÚDE e/ou REDE CREDENCIADA do plano de saúde oferecido pela empresa.</w:t>
            </w:r>
          </w:p>
          <w:p w:rsidR="002068CE" w:rsidRPr="002068CE" w:rsidRDefault="002068CE" w:rsidP="002068CE">
            <w:r w:rsidRPr="002068CE">
              <w:rPr>
                <w:b/>
                <w:bCs/>
              </w:rPr>
              <w:t>Parágrafo Primeiro</w:t>
            </w:r>
            <w:r w:rsidRPr="002068CE">
              <w:t> – Os atestados devem ser entregues na empresa em até 24 (vinte e quatro) horas após sua emissão, assinado pelo médico do trabalho da empresa, não sendo aceitos após este prazo. Para fins de comunicação, poderá o empregado enviar foto via WhatsApp, com comprovação mediante entrega posterior do documento original.</w:t>
            </w:r>
          </w:p>
          <w:p w:rsidR="002068CE" w:rsidRPr="002068CE" w:rsidRDefault="002068CE" w:rsidP="002068CE">
            <w:r w:rsidRPr="002068CE">
              <w:rPr>
                <w:b/>
                <w:bCs/>
              </w:rPr>
              <w:t>Parágrafo Segundo</w:t>
            </w:r>
            <w:r w:rsidRPr="002068CE">
              <w:t> – Nos casos de reincidência na entrega de atestados, os empregados devem, obrigatoriamente, apresentá-los acompanhados de relatório médico e/ou exames complementares.</w:t>
            </w:r>
          </w:p>
          <w:p w:rsidR="002068CE" w:rsidRPr="002068CE" w:rsidRDefault="002068CE" w:rsidP="002068CE"/>
          <w:p w:rsidR="002068CE" w:rsidRPr="002068CE" w:rsidRDefault="002068CE" w:rsidP="002068CE">
            <w:r w:rsidRPr="002068CE">
              <w:rPr>
                <w:b/>
                <w:bCs/>
              </w:rPr>
              <w:t>OUTRAS NORMAS DE PREVENÇÃO DE ACIDENTES E DOENÇAS PROFISSIONAIS</w:t>
            </w:r>
            <w:r w:rsidRPr="002068CE">
              <w:rPr>
                <w:b/>
                <w:bCs/>
              </w:rPr>
              <w:br/>
            </w:r>
          </w:p>
          <w:p w:rsidR="002068CE" w:rsidRPr="002068CE" w:rsidRDefault="002068CE" w:rsidP="002068CE">
            <w:r w:rsidRPr="002068CE">
              <w:rPr>
                <w:b/>
                <w:bCs/>
              </w:rPr>
              <w:br/>
              <w:t>CLÁUSULA TRIGÉSIMA PRIMEIRA - PROTEÇÃO DO TRABALHO</w:t>
            </w:r>
            <w:r w:rsidRPr="002068CE">
              <w:rPr>
                <w:b/>
                <w:bCs/>
              </w:rPr>
              <w:br/>
            </w:r>
            <w:r w:rsidRPr="002068CE">
              <w:br/>
            </w:r>
          </w:p>
          <w:p w:rsidR="002068CE" w:rsidRPr="002068CE" w:rsidRDefault="002068CE" w:rsidP="002068CE">
            <w:r w:rsidRPr="002068CE">
              <w:t>A empresa adotará medidas de proteção de ordem coletiva, prioritariamente em relação às condições de trabalho e segurança do empregado.</w:t>
            </w:r>
          </w:p>
          <w:p w:rsidR="002068CE" w:rsidRPr="002068CE" w:rsidRDefault="002068CE" w:rsidP="002068CE"/>
          <w:p w:rsidR="002068CE" w:rsidRPr="002068CE" w:rsidRDefault="002068CE" w:rsidP="002068CE">
            <w:r w:rsidRPr="002068CE">
              <w:rPr>
                <w:b/>
                <w:bCs/>
              </w:rPr>
              <w:t>OUTRAS NORMAS DE PROTEÇÃO AO ACIDENTADO OU DOENTE</w:t>
            </w:r>
            <w:r w:rsidRPr="002068CE">
              <w:rPr>
                <w:b/>
                <w:bCs/>
              </w:rPr>
              <w:br/>
            </w:r>
          </w:p>
          <w:p w:rsidR="002068CE" w:rsidRPr="002068CE" w:rsidRDefault="002068CE" w:rsidP="002068CE">
            <w:r w:rsidRPr="002068CE">
              <w:rPr>
                <w:b/>
                <w:bCs/>
              </w:rPr>
              <w:br/>
              <w:t>CLÁUSULA TRIGÉSIMA SEGUNDA - COMUNICAÇÃO DE ACIDENTE DE TRABALHO</w:t>
            </w:r>
            <w:r w:rsidRPr="002068CE">
              <w:rPr>
                <w:b/>
                <w:bCs/>
              </w:rPr>
              <w:br/>
            </w:r>
            <w:r w:rsidRPr="002068CE">
              <w:br/>
            </w:r>
          </w:p>
          <w:p w:rsidR="002068CE" w:rsidRPr="002068CE" w:rsidRDefault="002068CE" w:rsidP="002068CE">
            <w:r w:rsidRPr="002068CE">
              <w:t>Em caso de acidente fatal, a empresa deverá comunicar o fato imediatamente aos familiares do acidentado.</w:t>
            </w:r>
          </w:p>
          <w:p w:rsidR="002068CE" w:rsidRPr="002068CE" w:rsidRDefault="002068CE" w:rsidP="002068CE"/>
          <w:p w:rsidR="002068CE" w:rsidRPr="002068CE" w:rsidRDefault="002068CE" w:rsidP="002068CE">
            <w:r w:rsidRPr="002068CE">
              <w:br/>
            </w:r>
            <w:r w:rsidRPr="002068CE">
              <w:rPr>
                <w:b/>
                <w:bCs/>
              </w:rPr>
              <w:t>RELAÇÕES SINDICAIS</w:t>
            </w:r>
            <w:r w:rsidRPr="002068CE">
              <w:rPr>
                <w:b/>
                <w:bCs/>
              </w:rPr>
              <w:br/>
            </w:r>
          </w:p>
          <w:p w:rsidR="002068CE" w:rsidRPr="002068CE" w:rsidRDefault="002068CE" w:rsidP="002068CE">
            <w:r w:rsidRPr="002068CE">
              <w:rPr>
                <w:b/>
                <w:bCs/>
              </w:rPr>
              <w:t>ACESSO DO SINDICATO AO LOCAL DE TRABALHO</w:t>
            </w:r>
            <w:r w:rsidRPr="002068CE">
              <w:rPr>
                <w:b/>
                <w:bCs/>
              </w:rPr>
              <w:br/>
            </w:r>
          </w:p>
          <w:p w:rsidR="002068CE" w:rsidRPr="002068CE" w:rsidRDefault="002068CE" w:rsidP="002068CE">
            <w:r w:rsidRPr="002068CE">
              <w:rPr>
                <w:b/>
                <w:bCs/>
              </w:rPr>
              <w:br/>
              <w:t>CLÁUSULA TRIGÉSIMA TERCEIRA - DIVULGAÇÃO DO ACORDO COLETIVO</w:t>
            </w:r>
            <w:r w:rsidRPr="002068CE">
              <w:rPr>
                <w:b/>
                <w:bCs/>
              </w:rPr>
              <w:br/>
            </w:r>
            <w:r w:rsidRPr="002068CE">
              <w:lastRenderedPageBreak/>
              <w:br/>
            </w:r>
          </w:p>
          <w:p w:rsidR="002068CE" w:rsidRPr="002068CE" w:rsidRDefault="002068CE" w:rsidP="002068CE">
            <w:r w:rsidRPr="002068CE">
              <w:t>Fica assegurado aos representantes do Sindicato manterem contato com os empregados da empresa acordante, a fim de divulgar o acordo ora celebrado.</w:t>
            </w:r>
          </w:p>
          <w:p w:rsidR="002068CE" w:rsidRPr="002068CE" w:rsidRDefault="002068CE" w:rsidP="002068CE"/>
          <w:p w:rsidR="002068CE" w:rsidRPr="002068CE" w:rsidRDefault="002068CE" w:rsidP="002068CE">
            <w:r w:rsidRPr="002068CE">
              <w:br/>
            </w:r>
            <w:r w:rsidRPr="002068CE">
              <w:rPr>
                <w:b/>
                <w:bCs/>
              </w:rPr>
              <w:t>DISPOSIÇÕES GERAIS</w:t>
            </w:r>
            <w:r w:rsidRPr="002068CE">
              <w:rPr>
                <w:b/>
                <w:bCs/>
              </w:rPr>
              <w:br/>
            </w:r>
          </w:p>
          <w:p w:rsidR="002068CE" w:rsidRPr="002068CE" w:rsidRDefault="002068CE" w:rsidP="002068CE">
            <w:r w:rsidRPr="002068CE">
              <w:rPr>
                <w:b/>
                <w:bCs/>
              </w:rPr>
              <w:t>MECANISMOS DE SOLUÇÃO DE CONFLITOS</w:t>
            </w:r>
            <w:r w:rsidRPr="002068CE">
              <w:rPr>
                <w:b/>
                <w:bCs/>
              </w:rPr>
              <w:br/>
            </w:r>
          </w:p>
          <w:p w:rsidR="002068CE" w:rsidRPr="002068CE" w:rsidRDefault="002068CE" w:rsidP="002068CE">
            <w:r w:rsidRPr="002068CE">
              <w:rPr>
                <w:b/>
                <w:bCs/>
              </w:rPr>
              <w:br/>
              <w:t>CLÁUSULA TRIGÉSIMA QUARTA - CONTROVÉRSIAS OU DIVERGÊNCIAS</w:t>
            </w:r>
            <w:r w:rsidRPr="002068CE">
              <w:rPr>
                <w:b/>
                <w:bCs/>
              </w:rPr>
              <w:br/>
            </w:r>
            <w:r w:rsidRPr="002068CE">
              <w:br/>
            </w:r>
          </w:p>
          <w:p w:rsidR="002068CE" w:rsidRPr="002068CE" w:rsidRDefault="002068CE" w:rsidP="002068CE">
            <w:r w:rsidRPr="002068CE">
              <w:t>Qualquer controvérsia ou divergência suscita em torno das cláusulas ora acordadas será dirimida pela Justiça do Trabalho.</w:t>
            </w:r>
          </w:p>
          <w:p w:rsidR="002068CE" w:rsidRPr="002068CE" w:rsidRDefault="002068CE" w:rsidP="002068CE"/>
          <w:p w:rsidR="002068CE" w:rsidRPr="002068CE" w:rsidRDefault="002068CE" w:rsidP="002068CE">
            <w:r w:rsidRPr="002068CE">
              <w:rPr>
                <w:b/>
                <w:bCs/>
              </w:rPr>
              <w:t>APLICAÇÃO DO INSTRUMENTO COLETIVO</w:t>
            </w:r>
            <w:r w:rsidRPr="002068CE">
              <w:rPr>
                <w:b/>
                <w:bCs/>
              </w:rPr>
              <w:br/>
            </w:r>
          </w:p>
          <w:p w:rsidR="002068CE" w:rsidRPr="002068CE" w:rsidRDefault="002068CE" w:rsidP="002068CE">
            <w:r w:rsidRPr="002068CE">
              <w:rPr>
                <w:b/>
                <w:bCs/>
              </w:rPr>
              <w:br/>
              <w:t>CLÁUSULA TRIGÉSIMA QUINTA - EXCLUSÃO DO CUMPRIMENTO DA CONVENÇÃO COLETIVA NEGOCIADA ENTRE OS SINDICATOS</w:t>
            </w:r>
            <w:r w:rsidRPr="002068CE">
              <w:rPr>
                <w:b/>
                <w:bCs/>
              </w:rPr>
              <w:br/>
            </w:r>
            <w:r w:rsidRPr="002068CE">
              <w:br/>
            </w:r>
          </w:p>
          <w:p w:rsidR="002068CE" w:rsidRPr="002068CE" w:rsidRDefault="002068CE" w:rsidP="002068CE">
            <w:r w:rsidRPr="002068CE">
              <w:t>A </w:t>
            </w:r>
            <w:r w:rsidRPr="002068CE">
              <w:rPr>
                <w:b/>
                <w:bCs/>
              </w:rPr>
              <w:t>BRASILATA S.A. EMBALAGENS METÁLICAS</w:t>
            </w:r>
            <w:r w:rsidRPr="002068CE">
              <w:t> tendo negociado condições específicas para seus empregados diretamente com o </w:t>
            </w:r>
            <w:r w:rsidRPr="002068CE">
              <w:rPr>
                <w:b/>
                <w:bCs/>
              </w:rPr>
              <w:t>SINDICATO DOS TRABALHADORES NAS INDÚSTRIAS METALÚRGICAS, MECÂNICAS E DE MATERIAL ELÉTRICO DE RIO VERDE – GO</w:t>
            </w:r>
            <w:r w:rsidRPr="002068CE">
              <w:t> fica expressamente desobrigada de observar e cumprir qualquer item já estipulado ou que vier a sê-lo em Convenção negociada ou em Dissídio proferido pela Justiça Trabalhista obrigando Sindicatos dos Trabalhadores, ficando jungida apenas à observância do contido no presente </w:t>
            </w:r>
            <w:r w:rsidRPr="002068CE">
              <w:rPr>
                <w:b/>
                <w:bCs/>
              </w:rPr>
              <w:t>ACORDO COLETIVO DE TRABALHO</w:t>
            </w:r>
            <w:r w:rsidRPr="002068CE">
              <w:t>, e, evidentemente, nos diplomas legais que disciplinam as relações de trabalho.</w:t>
            </w:r>
          </w:p>
          <w:p w:rsidR="002068CE" w:rsidRPr="002068CE" w:rsidRDefault="002068CE" w:rsidP="002068CE"/>
          <w:p w:rsidR="002068CE" w:rsidRPr="002068CE" w:rsidRDefault="002068CE" w:rsidP="002068CE">
            <w:r w:rsidRPr="002068CE">
              <w:rPr>
                <w:b/>
                <w:bCs/>
              </w:rPr>
              <w:t>DESCUMPRIMENTO DO INSTRUMENTO COLETIVO</w:t>
            </w:r>
            <w:r w:rsidRPr="002068CE">
              <w:rPr>
                <w:b/>
                <w:bCs/>
              </w:rPr>
              <w:br/>
            </w:r>
          </w:p>
          <w:p w:rsidR="002068CE" w:rsidRPr="002068CE" w:rsidRDefault="002068CE" w:rsidP="002068CE">
            <w:r w:rsidRPr="002068CE">
              <w:rPr>
                <w:b/>
                <w:bCs/>
              </w:rPr>
              <w:br/>
              <w:t>CLÁUSULA TRIGÉSIMA SEXTA - MULTA</w:t>
            </w:r>
            <w:r w:rsidRPr="002068CE">
              <w:rPr>
                <w:b/>
                <w:bCs/>
              </w:rPr>
              <w:br/>
            </w:r>
            <w:r w:rsidRPr="002068CE">
              <w:br/>
            </w:r>
          </w:p>
          <w:p w:rsidR="002068CE" w:rsidRPr="002068CE" w:rsidRDefault="002068CE" w:rsidP="002068CE">
            <w:r w:rsidRPr="002068CE">
              <w:t>Fica estipulada uma multa de 20% (vinte por cento) sobre o salário-base do empregado prejudicado, a ser aplicada à empresa em caso de descumprimento de qualquer cláusula constante do presente acordo.</w:t>
            </w:r>
          </w:p>
          <w:p w:rsidR="002068CE" w:rsidRPr="002068CE" w:rsidRDefault="002068CE" w:rsidP="002068CE">
            <w:r w:rsidRPr="002068CE">
              <w:rPr>
                <w:b/>
                <w:bCs/>
              </w:rPr>
              <w:lastRenderedPageBreak/>
              <w:t>§ 1º- </w:t>
            </w:r>
            <w:r w:rsidRPr="002068CE">
              <w:t>A multa retro mencionada será aplicada sobre o montante da obrigação devidamente corrigida, com acréscimo de juros de mora de 1% (um por cento) ao mês, até o efetivo cumprimento da cláusula violada.</w:t>
            </w:r>
          </w:p>
          <w:p w:rsidR="002068CE" w:rsidRPr="002068CE" w:rsidRDefault="002068CE" w:rsidP="002068CE">
            <w:r w:rsidRPr="002068CE">
              <w:rPr>
                <w:b/>
                <w:bCs/>
              </w:rPr>
              <w:t>§ 2º -</w:t>
            </w:r>
            <w:r w:rsidRPr="002068CE">
              <w:t> Para efeitos de incidência da multa convencional, a infração somente será caracterizada após a notificação extrajudicial da Federação à empresa convenente, a qual terá máximo de 10 (dez) dias, contados do recebimento da notificação para cumprir a obrigação.</w:t>
            </w:r>
          </w:p>
          <w:p w:rsidR="002068CE" w:rsidRPr="002068CE" w:rsidRDefault="002068CE" w:rsidP="002068CE"/>
          <w:tbl>
            <w:tblPr>
              <w:tblW w:w="0" w:type="auto"/>
              <w:jc w:val="center"/>
              <w:tblCellSpacing w:w="0" w:type="dxa"/>
              <w:tblCellMar>
                <w:left w:w="0" w:type="dxa"/>
                <w:right w:w="0" w:type="dxa"/>
              </w:tblCellMar>
              <w:tblLook w:val="04A0" w:firstRow="1" w:lastRow="0" w:firstColumn="1" w:lastColumn="0" w:noHBand="0" w:noVBand="1"/>
            </w:tblPr>
            <w:tblGrid>
              <w:gridCol w:w="5804"/>
            </w:tblGrid>
            <w:tr w:rsidR="002068CE" w:rsidRPr="002068CE">
              <w:trPr>
                <w:tblCellSpacing w:w="0" w:type="dxa"/>
                <w:jc w:val="center"/>
              </w:trPr>
              <w:tc>
                <w:tcPr>
                  <w:tcW w:w="0" w:type="auto"/>
                  <w:vAlign w:val="center"/>
                  <w:hideMark/>
                </w:tcPr>
                <w:p w:rsidR="002068CE" w:rsidRPr="002068CE" w:rsidRDefault="002068CE" w:rsidP="002068CE">
                  <w:r w:rsidRPr="002068CE">
                    <w:br/>
                  </w:r>
                  <w:r w:rsidRPr="002068CE">
                    <w:br/>
                    <w:t>RONE ROSA DE LIMA</w:t>
                  </w:r>
                  <w:r w:rsidRPr="002068CE">
                    <w:br/>
                    <w:t>PRESIDENTE</w:t>
                  </w:r>
                  <w:r w:rsidRPr="002068CE">
                    <w:br/>
                    <w:t>SINDICATO TRAB IND METALURGICA MEC MAT ELETR.RIO VERDE</w:t>
                  </w:r>
                  <w:r w:rsidRPr="002068CE">
                    <w:br/>
                  </w:r>
                  <w:r w:rsidRPr="002068CE">
                    <w:br/>
                  </w:r>
                  <w:r w:rsidRPr="002068CE">
                    <w:br/>
                  </w:r>
                  <w:r w:rsidRPr="002068CE">
                    <w:br/>
                    <w:t>ANGELO THOMAZ LANDIM JUNIOR</w:t>
                  </w:r>
                  <w:r w:rsidRPr="002068CE">
                    <w:br/>
                    <w:t>DIRETOR</w:t>
                  </w:r>
                  <w:r w:rsidRPr="002068CE">
                    <w:br/>
                    <w:t>BRASILATA S A EMBALAGENS METALICAS</w:t>
                  </w:r>
                  <w:r w:rsidRPr="002068CE">
                    <w:br/>
                  </w:r>
                  <w:r w:rsidRPr="002068CE">
                    <w:br/>
                  </w:r>
                </w:p>
              </w:tc>
            </w:tr>
          </w:tbl>
          <w:p w:rsidR="002068CE" w:rsidRPr="002068CE" w:rsidRDefault="002068CE" w:rsidP="002068CE"/>
        </w:tc>
      </w:tr>
    </w:tbl>
    <w:p w:rsidR="00281BD6" w:rsidRDefault="00281BD6"/>
    <w:sectPr w:rsidR="00281B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D0A41"/>
    <w:multiLevelType w:val="multilevel"/>
    <w:tmpl w:val="20EC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E0737D"/>
    <w:multiLevelType w:val="multilevel"/>
    <w:tmpl w:val="A584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66D"/>
    <w:rsid w:val="0018166D"/>
    <w:rsid w:val="002068CE"/>
    <w:rsid w:val="00281BD6"/>
    <w:rsid w:val="00DC3240"/>
    <w:rsid w:val="00F43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7F04C-A14A-4975-AE74-B2820135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068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11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iatrabalhista.com.br/tematicas/c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rmaslegais.com.br/legislacao/Lei-13467-2017.htm" TargetMode="External"/><Relationship Id="rId5" Type="http://schemas.openxmlformats.org/officeDocument/2006/relationships/hyperlink" Target="http://www.planalto.gov.br/ccivil_03/Decreto-Lei/Del5452.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4944</Words>
  <Characters>26701</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Candido Ferreira</dc:creator>
  <cp:keywords/>
  <dc:description/>
  <cp:lastModifiedBy>Juliana Miranda Barbosa do Carmo</cp:lastModifiedBy>
  <cp:revision>3</cp:revision>
  <dcterms:created xsi:type="dcterms:W3CDTF">2021-03-26T19:26:00Z</dcterms:created>
  <dcterms:modified xsi:type="dcterms:W3CDTF">2021-03-26T19:26:00Z</dcterms:modified>
</cp:coreProperties>
</file>