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0EA" w:rsidRPr="00A870EA" w:rsidRDefault="00A870EA" w:rsidP="00A870EA">
      <w:pPr>
        <w:pStyle w:val="SemEspaamento"/>
      </w:pPr>
      <w:r w:rsidRPr="00A870EA">
        <w:t>NÚMERO DA SOLICITAÇÃO:</w:t>
      </w:r>
      <w:r w:rsidRPr="00A870EA">
        <w:tab/>
      </w:r>
      <w:r w:rsidRPr="00A870EA">
        <w:tab/>
      </w:r>
    </w:p>
    <w:p w:rsidR="00A870EA" w:rsidRPr="00A870EA" w:rsidRDefault="00A870EA" w:rsidP="00A870EA">
      <w:pPr>
        <w:pStyle w:val="SemEspaamento"/>
      </w:pPr>
    </w:p>
    <w:p w:rsidR="00A870EA" w:rsidRPr="00A870EA" w:rsidRDefault="00A870EA" w:rsidP="00A870EA">
      <w:pPr>
        <w:pStyle w:val="SemEspaamento"/>
      </w:pPr>
      <w:r w:rsidRPr="00A870EA">
        <w:t xml:space="preserve">SINDICATO DOS TRABALHADORES NAS INDUSTRIAS METALURGICAS, MECANICAS E MATERIAL ELETRICO DE CATALAO GOIAS, CNPJ n. 06.885.083/0001-20, neste ato </w:t>
      </w:r>
      <w:proofErr w:type="gramStart"/>
      <w:r w:rsidRPr="00A870EA">
        <w:t>representado(</w:t>
      </w:r>
      <w:proofErr w:type="gramEnd"/>
      <w:r w:rsidRPr="00A870EA">
        <w:t>a) por seu ;</w:t>
      </w:r>
    </w:p>
    <w:p w:rsidR="00A870EA" w:rsidRPr="00A870EA" w:rsidRDefault="00A870EA" w:rsidP="00A870EA">
      <w:pPr>
        <w:pStyle w:val="SemEspaamento"/>
      </w:pPr>
      <w:r w:rsidRPr="00A870EA">
        <w:t>E</w:t>
      </w:r>
    </w:p>
    <w:p w:rsidR="00A870EA" w:rsidRPr="00A870EA" w:rsidRDefault="00A870EA" w:rsidP="00A870EA">
      <w:pPr>
        <w:pStyle w:val="SemEspaamento"/>
      </w:pPr>
      <w:r w:rsidRPr="00A870EA">
        <w:t xml:space="preserve">ZAHTO MECANICA INDUSTRIAL LTDA, CNPJ n. 25.499.803/0001-63, neste ato </w:t>
      </w:r>
      <w:proofErr w:type="gramStart"/>
      <w:r w:rsidRPr="00A870EA">
        <w:t>representado(</w:t>
      </w:r>
      <w:proofErr w:type="gramEnd"/>
      <w:r w:rsidRPr="00A870EA">
        <w:t>a) por seu ;</w:t>
      </w:r>
    </w:p>
    <w:p w:rsidR="00A870EA" w:rsidRPr="00A870EA" w:rsidRDefault="00A870EA" w:rsidP="00A870EA">
      <w:pPr>
        <w:pStyle w:val="SemEspaamento"/>
      </w:pPr>
    </w:p>
    <w:p w:rsidR="00A870EA" w:rsidRPr="00A870EA" w:rsidRDefault="00A870EA" w:rsidP="00A870EA">
      <w:pPr>
        <w:pStyle w:val="SemEspaamento"/>
      </w:pPr>
      <w:proofErr w:type="gramStart"/>
      <w:r w:rsidRPr="00A870EA">
        <w:t>celebram</w:t>
      </w:r>
      <w:proofErr w:type="gramEnd"/>
      <w:r w:rsidRPr="00A870EA">
        <w:t xml:space="preserve"> o presente ACORDO COLETIVO DE TRABALHO, estipulando as condições de trabalho previstas nas cláusulas seguintes:</w:t>
      </w:r>
    </w:p>
    <w:p w:rsidR="00A870EA" w:rsidRPr="00A870EA" w:rsidRDefault="00A870EA" w:rsidP="00A870EA">
      <w:pPr>
        <w:pStyle w:val="SemEspaamento"/>
      </w:pPr>
    </w:p>
    <w:p w:rsidR="00A870EA" w:rsidRPr="00A870EA" w:rsidRDefault="00A870EA" w:rsidP="00A870EA">
      <w:pPr>
        <w:pStyle w:val="SemEspaamento"/>
      </w:pPr>
      <w:r w:rsidRPr="00A870EA">
        <w:t>CLÁUSULA PRIMEIRA - VIGÊNCIA E DATA-BASE</w:t>
      </w:r>
    </w:p>
    <w:p w:rsidR="00A870EA" w:rsidRPr="00A870EA" w:rsidRDefault="00A870EA" w:rsidP="00A870EA">
      <w:pPr>
        <w:pStyle w:val="SemEspaamento"/>
      </w:pPr>
    </w:p>
    <w:p w:rsidR="00A870EA" w:rsidRPr="00A870EA" w:rsidRDefault="00A870EA" w:rsidP="00A870EA">
      <w:pPr>
        <w:pStyle w:val="SemEspaamento"/>
      </w:pPr>
      <w:r w:rsidRPr="00A870EA">
        <w:t>As partes fixam a vigência do presente Acordo Coletivo de Trabalho no período de 01º de novembro de 2020 a 31 de outubro de 2021 e a data-base da categoria em 01º de novembro.</w:t>
      </w:r>
    </w:p>
    <w:p w:rsidR="00A870EA" w:rsidRPr="00A870EA" w:rsidRDefault="00A870EA" w:rsidP="00A870EA">
      <w:pPr>
        <w:pStyle w:val="SemEspaamento"/>
      </w:pPr>
    </w:p>
    <w:p w:rsidR="00A870EA" w:rsidRPr="00A870EA" w:rsidRDefault="00A870EA" w:rsidP="00A870EA">
      <w:pPr>
        <w:pStyle w:val="SemEspaamento"/>
      </w:pPr>
      <w:r w:rsidRPr="00A870EA">
        <w:t>CLÁUSULA SEGUNDA - ABRANGÊNCIA</w:t>
      </w:r>
    </w:p>
    <w:p w:rsidR="00A870EA" w:rsidRDefault="00A870EA" w:rsidP="00A870EA">
      <w:pPr>
        <w:pStyle w:val="SemEspaamento"/>
      </w:pPr>
    </w:p>
    <w:p w:rsidR="00A870EA" w:rsidRPr="00A870EA" w:rsidRDefault="00A870EA" w:rsidP="00A870EA">
      <w:pPr>
        <w:pStyle w:val="SemEspaamento"/>
      </w:pPr>
      <w:r w:rsidRPr="00A870EA">
        <w:t xml:space="preserve">O presente Acordo Coletivo de Trabalho, aplicável no âmbito </w:t>
      </w:r>
      <w:proofErr w:type="gramStart"/>
      <w:r w:rsidRPr="00A870EA">
        <w:t>da(</w:t>
      </w:r>
      <w:proofErr w:type="gramEnd"/>
      <w:r w:rsidRPr="00A870EA">
        <w:t>s) empresa(s) acordante(s), abrangerá a(s) categoria(s) TRABALHADORES NAS INDÚSTRIAS METALÚRGICAS MECÂNICAS E DE MATERIAL ELÉTRICO , com abrangência territorial em Catalão/GO.</w:t>
      </w:r>
    </w:p>
    <w:p w:rsidR="00A870EA" w:rsidRPr="00A870EA" w:rsidRDefault="00A870EA" w:rsidP="00A870EA">
      <w:pPr>
        <w:pStyle w:val="SemEspaamento"/>
      </w:pPr>
    </w:p>
    <w:p w:rsidR="00A870EA" w:rsidRPr="00A870EA" w:rsidRDefault="00A870EA" w:rsidP="00A870EA">
      <w:pPr>
        <w:pStyle w:val="SemEspaamento"/>
      </w:pPr>
      <w:r w:rsidRPr="00A870EA">
        <w:t>SALÁRIOS, REAJUSTES E PAGAMENTO</w:t>
      </w:r>
    </w:p>
    <w:p w:rsidR="00A870EA" w:rsidRPr="00A870EA" w:rsidRDefault="00A870EA" w:rsidP="00A870EA">
      <w:pPr>
        <w:pStyle w:val="SemEspaamento"/>
      </w:pPr>
      <w:r w:rsidRPr="00A870EA">
        <w:t>PISO SALARIAL</w:t>
      </w:r>
    </w:p>
    <w:p w:rsidR="00A870EA" w:rsidRPr="00A870EA" w:rsidRDefault="00A870EA" w:rsidP="00A870EA">
      <w:pPr>
        <w:pStyle w:val="SemEspaamento"/>
      </w:pPr>
    </w:p>
    <w:p w:rsidR="00A870EA" w:rsidRPr="00A870EA" w:rsidRDefault="00A870EA" w:rsidP="00A870EA">
      <w:pPr>
        <w:pStyle w:val="SemEspaamento"/>
      </w:pPr>
      <w:r w:rsidRPr="00A870EA">
        <w:t>CLÁUSULA TERCEIRA - DO PISO SALARIAL</w:t>
      </w:r>
    </w:p>
    <w:p w:rsidR="00A870EA" w:rsidRPr="00A870EA" w:rsidRDefault="00A870EA" w:rsidP="00A870EA">
      <w:pPr>
        <w:pStyle w:val="SemEspaamento"/>
      </w:pPr>
    </w:p>
    <w:p w:rsidR="00A870EA" w:rsidRPr="00A870EA" w:rsidRDefault="00A870EA" w:rsidP="00A870EA">
      <w:pPr>
        <w:pStyle w:val="SemEspaamento"/>
      </w:pPr>
      <w:r w:rsidRPr="00A870EA">
        <w:t>Fica estabelecido um Piso Salarial para os trabalhadores da categoria, no valor equivalente a 01 (um) salário mínimo legal, acrescido de 20% (vinte por cento), após o término do contrato de experiência celebrado entre as partes.</w:t>
      </w:r>
    </w:p>
    <w:p w:rsidR="00A870EA" w:rsidRPr="00A870EA" w:rsidRDefault="00A870EA" w:rsidP="00A870EA">
      <w:pPr>
        <w:pStyle w:val="SemEspaamento"/>
      </w:pPr>
    </w:p>
    <w:p w:rsidR="00A870EA" w:rsidRPr="00A870EA" w:rsidRDefault="00A870EA" w:rsidP="00A870EA">
      <w:pPr>
        <w:pStyle w:val="SemEspaamento"/>
      </w:pPr>
      <w:r w:rsidRPr="00A870EA">
        <w:t>REAJUSTES/CORREÇÕES SALARIAIS</w:t>
      </w:r>
    </w:p>
    <w:p w:rsidR="00A870EA" w:rsidRPr="00A870EA" w:rsidRDefault="00A870EA" w:rsidP="00A870EA">
      <w:pPr>
        <w:pStyle w:val="SemEspaamento"/>
      </w:pPr>
    </w:p>
    <w:p w:rsidR="00A870EA" w:rsidRPr="00A870EA" w:rsidRDefault="00A870EA" w:rsidP="00A870EA">
      <w:pPr>
        <w:pStyle w:val="SemEspaamento"/>
      </w:pPr>
      <w:r w:rsidRPr="00A870EA">
        <w:t>CLÁUSULA QUARTA - DOS AUMENTOS SALARIAIS</w:t>
      </w:r>
    </w:p>
    <w:p w:rsidR="00A870EA" w:rsidRPr="00A870EA" w:rsidRDefault="00A870EA" w:rsidP="00A870EA">
      <w:pPr>
        <w:pStyle w:val="SemEspaamento"/>
      </w:pPr>
    </w:p>
    <w:p w:rsidR="00A870EA" w:rsidRPr="00A870EA" w:rsidRDefault="00A870EA" w:rsidP="00A870EA">
      <w:pPr>
        <w:pStyle w:val="SemEspaamento"/>
      </w:pPr>
      <w:r w:rsidRPr="00A870EA">
        <w:t>A empresa, concederá a todos os seus empregados, a partir de 1º de novembro de 2020, reajuste salarial de 4,77% (</w:t>
      </w:r>
      <w:proofErr w:type="gramStart"/>
      <w:r w:rsidRPr="00A870EA">
        <w:t>quatro vírgula</w:t>
      </w:r>
      <w:proofErr w:type="gramEnd"/>
      <w:r w:rsidRPr="00A870EA">
        <w:t xml:space="preserve"> setenta e sete por cento), incidentes sobre o salário vigente em 31 de outubro de 2019. </w:t>
      </w:r>
    </w:p>
    <w:p w:rsidR="00A870EA" w:rsidRPr="00A870EA" w:rsidRDefault="00A870EA" w:rsidP="00A870EA">
      <w:pPr>
        <w:pStyle w:val="SemEspaamento"/>
      </w:pPr>
    </w:p>
    <w:p w:rsidR="00A870EA" w:rsidRPr="00A870EA" w:rsidRDefault="00A870EA" w:rsidP="00A870EA">
      <w:pPr>
        <w:pStyle w:val="SemEspaamento"/>
      </w:pPr>
      <w:r w:rsidRPr="00A870EA">
        <w:t xml:space="preserve"> § 1</w:t>
      </w:r>
      <w:proofErr w:type="gramStart"/>
      <w:r w:rsidRPr="00A870EA">
        <w:t>º  –</w:t>
      </w:r>
      <w:proofErr w:type="gramEnd"/>
      <w:r w:rsidRPr="00A870EA">
        <w:t xml:space="preserve"> Os empregados admitidos após 01/11/2019, farão jus ao reajuste salarial previsto nesta cláusula proporcionalmente ao tempo de serviço, a base de 01/12 (um doze avos) do índice estabelecido nesta Cláusula por mês de serviço ou fração superior a 14 (quatorze) dias. </w:t>
      </w:r>
    </w:p>
    <w:p w:rsidR="00A870EA" w:rsidRPr="00A870EA" w:rsidRDefault="00A870EA" w:rsidP="00A870EA">
      <w:pPr>
        <w:pStyle w:val="SemEspaamento"/>
      </w:pPr>
    </w:p>
    <w:p w:rsidR="00A870EA" w:rsidRPr="00A870EA" w:rsidRDefault="00A870EA" w:rsidP="00A870EA">
      <w:pPr>
        <w:pStyle w:val="SemEspaamento"/>
      </w:pPr>
      <w:r w:rsidRPr="00A870EA">
        <w:t xml:space="preserve">§ 2º – Caso algum trabalhador não tenha recebido o reajuste devido no mês de novembro de 2020 ou tenha recebido reajuste inferior ao negociado no caput desta cláusula a empresa deverá fazer pagamento retroativo dos valores devidos em três parcelas, na folha dos 03 (três) meses seguinte ao fechamento deste acordo. </w:t>
      </w:r>
    </w:p>
    <w:p w:rsidR="00A870EA" w:rsidRPr="00A870EA" w:rsidRDefault="00A870EA" w:rsidP="00A870EA">
      <w:pPr>
        <w:pStyle w:val="SemEspaamento"/>
      </w:pPr>
    </w:p>
    <w:p w:rsidR="00A870EA" w:rsidRPr="00A870EA" w:rsidRDefault="00A870EA" w:rsidP="00A870EA">
      <w:pPr>
        <w:pStyle w:val="SemEspaamento"/>
      </w:pPr>
      <w:r w:rsidRPr="00A870EA">
        <w:t>CLÁUSULA QUINTA - BÔNUS DATA-BASE 2017-2018</w:t>
      </w:r>
    </w:p>
    <w:p w:rsidR="00A870EA" w:rsidRPr="00A870EA" w:rsidRDefault="00A870EA" w:rsidP="00A870EA">
      <w:pPr>
        <w:pStyle w:val="SemEspaamento"/>
      </w:pPr>
    </w:p>
    <w:p w:rsidR="00A870EA" w:rsidRPr="00A870EA" w:rsidRDefault="00A870EA" w:rsidP="00A870EA">
      <w:pPr>
        <w:pStyle w:val="SemEspaamento"/>
      </w:pPr>
      <w:r w:rsidRPr="00A870EA">
        <w:t xml:space="preserve">A empresa pagará a todos trabalhadores ativos, que prestaram serviço no período de 01 </w:t>
      </w:r>
      <w:proofErr w:type="gramStart"/>
      <w:r w:rsidRPr="00A870EA">
        <w:t>Novembro</w:t>
      </w:r>
      <w:proofErr w:type="gramEnd"/>
      <w:r w:rsidRPr="00A870EA">
        <w:t xml:space="preserve"> de 2017 até 31 Outubro 2018, um bônus de R$ 600,00 (seiscentos reais).</w:t>
      </w:r>
    </w:p>
    <w:p w:rsidR="00A870EA" w:rsidRPr="00A870EA" w:rsidRDefault="00A870EA" w:rsidP="00A870EA">
      <w:pPr>
        <w:pStyle w:val="SemEspaamento"/>
      </w:pPr>
    </w:p>
    <w:p w:rsidR="00A870EA" w:rsidRPr="00A870EA" w:rsidRDefault="00A870EA" w:rsidP="00A870EA">
      <w:pPr>
        <w:pStyle w:val="SemEspaamento"/>
      </w:pPr>
      <w:r w:rsidRPr="00A870EA">
        <w:t xml:space="preserve">PARÁGRAFO ÚNICO - O bônus deverá ser pago em três parcelas na folha dos 03 (três) meses seguintes ao </w:t>
      </w:r>
      <w:proofErr w:type="spellStart"/>
      <w:r w:rsidRPr="00A870EA">
        <w:t>fechamanto</w:t>
      </w:r>
      <w:proofErr w:type="spellEnd"/>
      <w:r w:rsidRPr="00A870EA">
        <w:t xml:space="preserve"> deste acordo coletivo.</w:t>
      </w:r>
    </w:p>
    <w:p w:rsidR="00A870EA" w:rsidRPr="00A870EA" w:rsidRDefault="00A870EA" w:rsidP="00A870EA">
      <w:pPr>
        <w:pStyle w:val="SemEspaamento"/>
      </w:pPr>
    </w:p>
    <w:p w:rsidR="00A870EA" w:rsidRPr="00A870EA" w:rsidRDefault="00A870EA" w:rsidP="00A870EA">
      <w:pPr>
        <w:pStyle w:val="SemEspaamento"/>
      </w:pPr>
      <w:r w:rsidRPr="00A870EA">
        <w:t>PAGAMENTO DE SALÁRIO – FORMAS E PRAZOS</w:t>
      </w:r>
    </w:p>
    <w:p w:rsidR="00A870EA" w:rsidRPr="00A870EA" w:rsidRDefault="00A870EA" w:rsidP="00A870EA">
      <w:pPr>
        <w:pStyle w:val="SemEspaamento"/>
      </w:pPr>
    </w:p>
    <w:p w:rsidR="00A870EA" w:rsidRPr="00A870EA" w:rsidRDefault="00A870EA" w:rsidP="00A870EA">
      <w:pPr>
        <w:pStyle w:val="SemEspaamento"/>
      </w:pPr>
      <w:r w:rsidRPr="00A870EA">
        <w:t>CLÁUSULA SEXTA - DA PROMOÇÂO</w:t>
      </w:r>
    </w:p>
    <w:p w:rsidR="00A870EA" w:rsidRDefault="00A870EA" w:rsidP="00A870EA">
      <w:pPr>
        <w:pStyle w:val="SemEspaamento"/>
      </w:pPr>
    </w:p>
    <w:p w:rsidR="00A870EA" w:rsidRPr="00A870EA" w:rsidRDefault="00A870EA" w:rsidP="00A870EA">
      <w:pPr>
        <w:pStyle w:val="SemEspaamento"/>
      </w:pPr>
      <w:r w:rsidRPr="00A870EA">
        <w:lastRenderedPageBreak/>
        <w:t>Toda mudança de cargo ou função definida pela empresa como promoção, será acompanhada de um aumento salarial correspondente.</w:t>
      </w:r>
    </w:p>
    <w:p w:rsidR="00A870EA" w:rsidRPr="00A870EA" w:rsidRDefault="00A870EA" w:rsidP="00A870EA">
      <w:pPr>
        <w:pStyle w:val="SemEspaamento"/>
      </w:pPr>
    </w:p>
    <w:p w:rsidR="00A870EA" w:rsidRPr="00A870EA" w:rsidRDefault="00A870EA" w:rsidP="00A870EA">
      <w:pPr>
        <w:pStyle w:val="SemEspaamento"/>
      </w:pPr>
      <w:r w:rsidRPr="00A870EA">
        <w:t>CLÁUSULA SÉTIMA - DO SALÁRIO</w:t>
      </w:r>
    </w:p>
    <w:p w:rsidR="00A870EA" w:rsidRPr="00A870EA" w:rsidRDefault="00A870EA" w:rsidP="00A870EA">
      <w:pPr>
        <w:pStyle w:val="SemEspaamento"/>
      </w:pPr>
    </w:p>
    <w:p w:rsidR="00A870EA" w:rsidRPr="00A870EA" w:rsidRDefault="00A870EA" w:rsidP="00A870EA">
      <w:pPr>
        <w:pStyle w:val="SemEspaamento"/>
      </w:pPr>
      <w:r w:rsidRPr="00A870EA">
        <w:t xml:space="preserve">A empresa deve fornecer aos seus empregados comprovantes de pagamento de salário, nos quais constem: o nome da empresa e do empregado bem como a discriminação das verbas pagas e dos descontos efetuados. </w:t>
      </w:r>
    </w:p>
    <w:p w:rsidR="00A870EA" w:rsidRPr="00A870EA" w:rsidRDefault="00A870EA" w:rsidP="00A870EA">
      <w:pPr>
        <w:pStyle w:val="SemEspaamento"/>
      </w:pPr>
    </w:p>
    <w:p w:rsidR="00A870EA" w:rsidRPr="00A870EA" w:rsidRDefault="00A870EA" w:rsidP="00A870EA">
      <w:pPr>
        <w:pStyle w:val="SemEspaamento"/>
      </w:pPr>
      <w:r w:rsidRPr="00A870EA">
        <w:t>PARÁGRAFO ÚNICO: O pagamento do salário será efetuado dentro do horário de trabalho.</w:t>
      </w:r>
    </w:p>
    <w:p w:rsidR="00A870EA" w:rsidRPr="00A870EA" w:rsidRDefault="00A870EA" w:rsidP="00A870EA">
      <w:pPr>
        <w:pStyle w:val="SemEspaamento"/>
      </w:pPr>
    </w:p>
    <w:p w:rsidR="00A870EA" w:rsidRPr="00A870EA" w:rsidRDefault="00A870EA" w:rsidP="00A870EA">
      <w:pPr>
        <w:pStyle w:val="SemEspaamento"/>
      </w:pPr>
      <w:r w:rsidRPr="00A870EA">
        <w:t>GRATIFICAÇÕES, ADICIONAIS, AUXÍLIOS E OUTROS</w:t>
      </w:r>
    </w:p>
    <w:p w:rsidR="00A870EA" w:rsidRPr="00A870EA" w:rsidRDefault="00A870EA" w:rsidP="00A870EA">
      <w:pPr>
        <w:pStyle w:val="SemEspaamento"/>
      </w:pPr>
      <w:r w:rsidRPr="00A870EA">
        <w:t>AUXÍLIO ALIMENTAÇÃO</w:t>
      </w:r>
    </w:p>
    <w:p w:rsidR="00A870EA" w:rsidRPr="00A870EA" w:rsidRDefault="00A870EA" w:rsidP="00A870EA">
      <w:pPr>
        <w:pStyle w:val="SemEspaamento"/>
      </w:pPr>
    </w:p>
    <w:p w:rsidR="00A870EA" w:rsidRPr="00A870EA" w:rsidRDefault="00A870EA" w:rsidP="00A870EA">
      <w:pPr>
        <w:pStyle w:val="SemEspaamento"/>
      </w:pPr>
      <w:r w:rsidRPr="00A870EA">
        <w:t>CLÁUSULA OITAVA - DA ALIMENTAÇÂO DO EMPREGADO</w:t>
      </w:r>
    </w:p>
    <w:p w:rsidR="00A870EA" w:rsidRPr="00A870EA" w:rsidRDefault="00A870EA" w:rsidP="00A870EA">
      <w:pPr>
        <w:pStyle w:val="SemEspaamento"/>
      </w:pPr>
    </w:p>
    <w:p w:rsidR="00A870EA" w:rsidRPr="00A870EA" w:rsidRDefault="00A870EA" w:rsidP="00A870EA">
      <w:pPr>
        <w:pStyle w:val="SemEspaamento"/>
      </w:pPr>
      <w:r w:rsidRPr="00A870EA">
        <w:t>Havendo necessidade de se prorrogar o horário de trabalho por mais de 03 (três) horas, a empresa fornecerá alimentação a seus empregados, gratuitamente, após o término do expediente normal, ficando estabelecido que não se contará o horário da alimentação como serviço extraordinário.</w:t>
      </w:r>
    </w:p>
    <w:p w:rsidR="00A870EA" w:rsidRPr="00A870EA" w:rsidRDefault="00A870EA" w:rsidP="00A870EA">
      <w:pPr>
        <w:pStyle w:val="SemEspaamento"/>
      </w:pPr>
    </w:p>
    <w:p w:rsidR="00A870EA" w:rsidRPr="00A870EA" w:rsidRDefault="00A870EA" w:rsidP="00A870EA">
      <w:pPr>
        <w:pStyle w:val="SemEspaamento"/>
      </w:pPr>
      <w:r w:rsidRPr="00A870EA">
        <w:t>CLÁUSULA NONA - AUXÍLIO ALIMENTAÇÃO - NÃO OPTANTES PELO PLANO</w:t>
      </w:r>
    </w:p>
    <w:p w:rsidR="00A870EA" w:rsidRPr="00A870EA" w:rsidRDefault="00A870EA" w:rsidP="00A870EA">
      <w:pPr>
        <w:pStyle w:val="SemEspaamento"/>
      </w:pPr>
    </w:p>
    <w:p w:rsidR="00A870EA" w:rsidRPr="00A870EA" w:rsidRDefault="00A870EA" w:rsidP="00A870EA">
      <w:pPr>
        <w:pStyle w:val="SemEspaamento"/>
      </w:pPr>
      <w:r w:rsidRPr="00A870EA">
        <w:t>Aos empregados Associados ao SIMECAT (Sindicato dos Trabalhadores nas Indústrias Metalúrgicas, Mecânicas e de Material Elétrico de Catalão), que não optarem pelo plano de saúde, fica assegurado o Auxílio Alimentação no valor nominal de R$ 280,00 (duzentos e oitenta reais) por mês.</w:t>
      </w:r>
    </w:p>
    <w:p w:rsidR="00A870EA" w:rsidRPr="00A870EA" w:rsidRDefault="00A870EA" w:rsidP="00A870EA">
      <w:pPr>
        <w:pStyle w:val="SemEspaamento"/>
      </w:pPr>
    </w:p>
    <w:p w:rsidR="00A870EA" w:rsidRPr="00A870EA" w:rsidRDefault="00A870EA" w:rsidP="00A870EA">
      <w:pPr>
        <w:pStyle w:val="SemEspaamento"/>
      </w:pPr>
      <w:r w:rsidRPr="00A870EA">
        <w:t>§ 1º - O Auxílio Alimentação será creditado aos empregados em cartão magnético, por instituição definida pelas partes, e valor da manutenção do cartão de alimentação será custeada pelo empregado.</w:t>
      </w:r>
    </w:p>
    <w:p w:rsidR="00A870EA" w:rsidRPr="00A870EA" w:rsidRDefault="00A870EA" w:rsidP="00A870EA">
      <w:pPr>
        <w:pStyle w:val="SemEspaamento"/>
      </w:pPr>
    </w:p>
    <w:p w:rsidR="00A870EA" w:rsidRPr="00A870EA" w:rsidRDefault="00A870EA" w:rsidP="00A870EA">
      <w:pPr>
        <w:pStyle w:val="SemEspaamento"/>
      </w:pPr>
      <w:r w:rsidRPr="00A870EA">
        <w:t>§ 2º - Para fazer jus ao Auxílio Alimentação instituído nesta cláusula, deverá o empregado cumprir integralmente sua jornada normal diária de trabalho em todos os dias úteis do mês de referência, não se tolerando atrasos, saídas antecipadas e faltas injustificadas, excetuadas as faltas referidas nos parágrafos seguintes.</w:t>
      </w:r>
    </w:p>
    <w:p w:rsidR="00A870EA" w:rsidRPr="00A870EA" w:rsidRDefault="00A870EA" w:rsidP="00A870EA">
      <w:pPr>
        <w:pStyle w:val="SemEspaamento"/>
      </w:pPr>
    </w:p>
    <w:p w:rsidR="00A870EA" w:rsidRPr="00A870EA" w:rsidRDefault="00A870EA" w:rsidP="00A870EA">
      <w:pPr>
        <w:pStyle w:val="SemEspaamento"/>
      </w:pPr>
      <w:r w:rsidRPr="00A870EA">
        <w:t>§ 3º - Não prejudicarão a percepção do Auxílio Alimentação instituído nesta cláusula as faltas oriundas de casamento do empregado ou pela doação voluntária de sangue, está devidamente comprovada pelo atestado da instituição coletora de sangue, aquela pela certidão estabelecida em lei, observados os limites estabelecidos no Artigo 473 da Consolidação das Leis do Trabalho.</w:t>
      </w:r>
    </w:p>
    <w:p w:rsidR="00A870EA" w:rsidRPr="00A870EA" w:rsidRDefault="00A870EA" w:rsidP="00A870EA">
      <w:pPr>
        <w:pStyle w:val="SemEspaamento"/>
      </w:pPr>
    </w:p>
    <w:p w:rsidR="00A870EA" w:rsidRPr="00A870EA" w:rsidRDefault="00A870EA" w:rsidP="00A870EA">
      <w:pPr>
        <w:pStyle w:val="SemEspaamento"/>
      </w:pPr>
      <w:r w:rsidRPr="00A870EA">
        <w:t>§ 4º - Será descontado do empregado em caso de falta:</w:t>
      </w:r>
    </w:p>
    <w:p w:rsidR="00A870EA" w:rsidRPr="00A870EA" w:rsidRDefault="00A870EA" w:rsidP="00A870EA">
      <w:pPr>
        <w:pStyle w:val="SemEspaamento"/>
      </w:pPr>
    </w:p>
    <w:p w:rsidR="00A870EA" w:rsidRPr="00A870EA" w:rsidRDefault="00A870EA" w:rsidP="00A870EA">
      <w:pPr>
        <w:pStyle w:val="SemEspaamento"/>
      </w:pPr>
      <w:r w:rsidRPr="00A870EA">
        <w:t>a) 25% (vinte e cinco por cento) do Auxílio Alimentação caso o trabalhador tenha 01 (uma) falta ao trabalho justificada através de atestado médico;</w:t>
      </w:r>
    </w:p>
    <w:p w:rsidR="00A870EA" w:rsidRPr="00A870EA" w:rsidRDefault="00A870EA" w:rsidP="00A870EA">
      <w:pPr>
        <w:pStyle w:val="SemEspaamento"/>
      </w:pPr>
    </w:p>
    <w:p w:rsidR="00A870EA" w:rsidRPr="00A870EA" w:rsidRDefault="00A870EA" w:rsidP="00A870EA">
      <w:pPr>
        <w:pStyle w:val="SemEspaamento"/>
      </w:pPr>
      <w:r w:rsidRPr="00A870EA">
        <w:t>b) 50% (cinquenta por cento) do Auxílio Alimentação caso o trabalhador tenha 02 (duas) faltas ao trabalho justificada através de atestado médico;</w:t>
      </w:r>
    </w:p>
    <w:p w:rsidR="00A870EA" w:rsidRPr="00A870EA" w:rsidRDefault="00A870EA" w:rsidP="00A870EA">
      <w:pPr>
        <w:pStyle w:val="SemEspaamento"/>
      </w:pPr>
    </w:p>
    <w:p w:rsidR="00A870EA" w:rsidRPr="00A870EA" w:rsidRDefault="00A870EA" w:rsidP="00A870EA">
      <w:pPr>
        <w:pStyle w:val="SemEspaamento"/>
      </w:pPr>
      <w:r w:rsidRPr="00A870EA">
        <w:t>c) 75% (setenta e cinco por cento) do Auxílio Alimentação caso o trabalhador tenha 03 (três) faltas ao trabalho justificada através de atestado médico;</w:t>
      </w:r>
    </w:p>
    <w:p w:rsidR="00A870EA" w:rsidRPr="00A870EA" w:rsidRDefault="00A870EA" w:rsidP="00A870EA">
      <w:pPr>
        <w:pStyle w:val="SemEspaamento"/>
      </w:pPr>
    </w:p>
    <w:p w:rsidR="00A870EA" w:rsidRPr="00A870EA" w:rsidRDefault="00A870EA" w:rsidP="00A870EA">
      <w:pPr>
        <w:pStyle w:val="SemEspaamento"/>
      </w:pPr>
      <w:r w:rsidRPr="00A870EA">
        <w:t xml:space="preserve">d) 100% (cem por cento) do Auxílio Alimentação caso o trabalhador tenha mais de 03 (três) faltas ao trabalho justificada através de atestado médico. </w:t>
      </w:r>
    </w:p>
    <w:p w:rsidR="00A870EA" w:rsidRPr="00A870EA" w:rsidRDefault="00A870EA" w:rsidP="00A870EA">
      <w:pPr>
        <w:pStyle w:val="SemEspaamento"/>
      </w:pPr>
    </w:p>
    <w:p w:rsidR="00A870EA" w:rsidRPr="00A870EA" w:rsidRDefault="00A870EA" w:rsidP="00A870EA">
      <w:pPr>
        <w:pStyle w:val="SemEspaamento"/>
      </w:pPr>
      <w:r w:rsidRPr="00A870EA">
        <w:t xml:space="preserve">§ 5º - Para aferição do direito do empregado ao Auxílio Alimentação ora estabelecido, a empresa deverá manter controle diário de frequência, mecânico ou manual, para registro da jornada de trabalho, presumindo-se na inexistência de tais controles, ser devido o Auxílio Alimentação. </w:t>
      </w:r>
    </w:p>
    <w:p w:rsidR="00A870EA" w:rsidRPr="00A870EA" w:rsidRDefault="00A870EA" w:rsidP="00A870EA">
      <w:pPr>
        <w:pStyle w:val="SemEspaamento"/>
      </w:pPr>
    </w:p>
    <w:p w:rsidR="00A870EA" w:rsidRPr="00A870EA" w:rsidRDefault="00A870EA" w:rsidP="00A870EA">
      <w:pPr>
        <w:pStyle w:val="SemEspaamento"/>
      </w:pPr>
      <w:r w:rsidRPr="00A870EA">
        <w:t xml:space="preserve">§ 6º - Ante a </w:t>
      </w:r>
      <w:proofErr w:type="spellStart"/>
      <w:r w:rsidRPr="00A870EA">
        <w:t>inabitualidade</w:t>
      </w:r>
      <w:proofErr w:type="spellEnd"/>
      <w:r w:rsidRPr="00A870EA">
        <w:t xml:space="preserve"> de seu pagamento, face a sujeição ao adimplemento de condições para sua concessão, a forma de repasse ao empregado, o Auxílio Alimentação em nenhuma hipótese se integrará ao salário contratual para </w:t>
      </w:r>
      <w:r w:rsidRPr="00A870EA">
        <w:lastRenderedPageBreak/>
        <w:t>qualquer fim, devendo ser pago por instituição escolhida pelas partes, não se computando no cálculo de férias anuais, 13º salário, adicionais, horas extras, gratificações, outras verbas pagas pelo empregador e verbas rescisórias.</w:t>
      </w:r>
    </w:p>
    <w:p w:rsidR="00A870EA" w:rsidRPr="00A870EA" w:rsidRDefault="00A870EA" w:rsidP="00A870EA">
      <w:pPr>
        <w:pStyle w:val="SemEspaamento"/>
      </w:pPr>
    </w:p>
    <w:p w:rsidR="00A870EA" w:rsidRPr="00A870EA" w:rsidRDefault="00A870EA" w:rsidP="00A870EA">
      <w:pPr>
        <w:pStyle w:val="SemEspaamento"/>
      </w:pPr>
      <w:r w:rsidRPr="00A870EA">
        <w:t>§ 7º - Aplica-se este benefício exclusivamente aos associados do sindicato laboral.</w:t>
      </w:r>
    </w:p>
    <w:p w:rsidR="00A870EA" w:rsidRPr="00A870EA" w:rsidRDefault="00A870EA" w:rsidP="00A870EA">
      <w:pPr>
        <w:pStyle w:val="SemEspaamento"/>
      </w:pPr>
    </w:p>
    <w:p w:rsidR="00A870EA" w:rsidRPr="00A870EA" w:rsidRDefault="00A870EA" w:rsidP="00A870EA">
      <w:pPr>
        <w:pStyle w:val="SemEspaamento"/>
      </w:pPr>
      <w:r w:rsidRPr="00A870EA">
        <w:t>CLÁUSULA DÉCIMA - AUXÍLIO ALIMENTAÇÃO - OPTANTES PELO PLANO DE SAÚDE</w:t>
      </w:r>
    </w:p>
    <w:p w:rsidR="00A870EA" w:rsidRPr="00A870EA" w:rsidRDefault="00A870EA" w:rsidP="00A870EA">
      <w:pPr>
        <w:pStyle w:val="SemEspaamento"/>
      </w:pPr>
    </w:p>
    <w:p w:rsidR="00A870EA" w:rsidRPr="00A870EA" w:rsidRDefault="00A870EA" w:rsidP="00A870EA">
      <w:pPr>
        <w:pStyle w:val="SemEspaamento"/>
      </w:pPr>
      <w:r w:rsidRPr="00A870EA">
        <w:t>Aos empregados Associados ao SIMECAT (Sindicato dos Trabalhadores nas Indústrias Metalúrgicas, Mecânicas e de Material Elétrico de Catalão), que optarem pelo plano de saúde, fica assegurado o Auxílio Alimentação no valor nominal de R$ 200,00 (duzentos reais) por mês.</w:t>
      </w:r>
    </w:p>
    <w:p w:rsidR="00A870EA" w:rsidRPr="00A870EA" w:rsidRDefault="00A870EA" w:rsidP="00A870EA">
      <w:pPr>
        <w:pStyle w:val="SemEspaamento"/>
      </w:pPr>
    </w:p>
    <w:p w:rsidR="00A870EA" w:rsidRPr="00A870EA" w:rsidRDefault="00A870EA" w:rsidP="00A870EA">
      <w:pPr>
        <w:pStyle w:val="SemEspaamento"/>
      </w:pPr>
      <w:r w:rsidRPr="00A870EA">
        <w:t>§ 1º - O Auxílio Alimentação será creditado aos empregados em cartão magnético, por instituição definida pelas partes, e valor da manutenção do cartão de alimentação será custeada pelo empregado.</w:t>
      </w:r>
    </w:p>
    <w:p w:rsidR="00A870EA" w:rsidRPr="00A870EA" w:rsidRDefault="00A870EA" w:rsidP="00A870EA">
      <w:pPr>
        <w:pStyle w:val="SemEspaamento"/>
      </w:pPr>
    </w:p>
    <w:p w:rsidR="00A870EA" w:rsidRPr="00A870EA" w:rsidRDefault="00A870EA" w:rsidP="00A870EA">
      <w:pPr>
        <w:pStyle w:val="SemEspaamento"/>
      </w:pPr>
      <w:r w:rsidRPr="00A870EA">
        <w:t>§ 2º - Para fazer jus ao Auxílio Alimentação instituído nesta cláusula, deverá o empregado cumprir integralmente sua jornada normal diária de trabalho em todos os dias úteis do mês de referência, não se tolerando atrasos, saídas antecipadas e faltas injustificadas, excetuadas as faltas referidas nos parágrafos seguintes.</w:t>
      </w:r>
    </w:p>
    <w:p w:rsidR="00A870EA" w:rsidRPr="00A870EA" w:rsidRDefault="00A870EA" w:rsidP="00A870EA">
      <w:pPr>
        <w:pStyle w:val="SemEspaamento"/>
      </w:pPr>
    </w:p>
    <w:p w:rsidR="00A870EA" w:rsidRPr="00A870EA" w:rsidRDefault="00A870EA" w:rsidP="00A870EA">
      <w:pPr>
        <w:pStyle w:val="SemEspaamento"/>
      </w:pPr>
      <w:r w:rsidRPr="00A870EA">
        <w:t>§ 3º - Não prejudicarão a percepção do Auxílio Alimentação instituído nesta cláusula as faltas oriundas de casamento do empregado ou pela doação voluntária de sangue, está devidamente comprovada pelo atestado da instituição coletora de sangue, aquela pela certidão estabelecida em lei, observados os limites estabelecidos no Artigo 473 da Consolidação das Leis do Trabalho.</w:t>
      </w:r>
    </w:p>
    <w:p w:rsidR="00A870EA" w:rsidRPr="00A870EA" w:rsidRDefault="00A870EA" w:rsidP="00A870EA">
      <w:pPr>
        <w:pStyle w:val="SemEspaamento"/>
      </w:pPr>
    </w:p>
    <w:p w:rsidR="00A870EA" w:rsidRPr="00A870EA" w:rsidRDefault="00A870EA" w:rsidP="00A870EA">
      <w:pPr>
        <w:pStyle w:val="SemEspaamento"/>
      </w:pPr>
      <w:r w:rsidRPr="00A870EA">
        <w:t>§ 4º - Será descontado do empregado em caso de falta:</w:t>
      </w:r>
    </w:p>
    <w:p w:rsidR="00A870EA" w:rsidRPr="00A870EA" w:rsidRDefault="00A870EA" w:rsidP="00A870EA">
      <w:pPr>
        <w:pStyle w:val="SemEspaamento"/>
      </w:pPr>
    </w:p>
    <w:p w:rsidR="00A870EA" w:rsidRPr="00A870EA" w:rsidRDefault="00A870EA" w:rsidP="00A870EA">
      <w:pPr>
        <w:pStyle w:val="SemEspaamento"/>
      </w:pPr>
      <w:r w:rsidRPr="00A870EA">
        <w:t>a) 25% (vinte e cinco por cento) do Auxílio Alimentação caso o trabalhador tenha 01 (uma) falta ao trabalho justificada através de atestado médico;</w:t>
      </w:r>
    </w:p>
    <w:p w:rsidR="00A870EA" w:rsidRPr="00A870EA" w:rsidRDefault="00A870EA" w:rsidP="00A870EA">
      <w:pPr>
        <w:pStyle w:val="SemEspaamento"/>
      </w:pPr>
    </w:p>
    <w:p w:rsidR="00A870EA" w:rsidRPr="00A870EA" w:rsidRDefault="00A870EA" w:rsidP="00A870EA">
      <w:pPr>
        <w:pStyle w:val="SemEspaamento"/>
      </w:pPr>
      <w:r w:rsidRPr="00A870EA">
        <w:t>b) 50% (cinquenta por cento) do Auxílio Alimentação caso o trabalhador tenha 02 (duas) faltas ao trabalho justificada através de atestado médico;</w:t>
      </w:r>
    </w:p>
    <w:p w:rsidR="00A870EA" w:rsidRPr="00A870EA" w:rsidRDefault="00A870EA" w:rsidP="00A870EA">
      <w:pPr>
        <w:pStyle w:val="SemEspaamento"/>
      </w:pPr>
    </w:p>
    <w:p w:rsidR="00A870EA" w:rsidRPr="00A870EA" w:rsidRDefault="00A870EA" w:rsidP="00A870EA">
      <w:pPr>
        <w:pStyle w:val="SemEspaamento"/>
      </w:pPr>
      <w:r w:rsidRPr="00A870EA">
        <w:t>c) 75% (setenta e cinco por cento) do Auxílio Alimentação caso o trabalhador tenha 03 (três) faltas ao trabalho justificada através de atestado médico;</w:t>
      </w:r>
    </w:p>
    <w:p w:rsidR="00A870EA" w:rsidRPr="00A870EA" w:rsidRDefault="00A870EA" w:rsidP="00A870EA">
      <w:pPr>
        <w:pStyle w:val="SemEspaamento"/>
      </w:pPr>
    </w:p>
    <w:p w:rsidR="00A870EA" w:rsidRPr="00A870EA" w:rsidRDefault="00A870EA" w:rsidP="00A870EA">
      <w:pPr>
        <w:pStyle w:val="SemEspaamento"/>
      </w:pPr>
      <w:r w:rsidRPr="00A870EA">
        <w:t xml:space="preserve">d) 100% (cem por cento) do Auxílio Alimentação caso o trabalhador tenha mais de 03 (três) faltas ao trabalho justificada através de atestado médico. </w:t>
      </w:r>
    </w:p>
    <w:p w:rsidR="00A870EA" w:rsidRPr="00A870EA" w:rsidRDefault="00A870EA" w:rsidP="00A870EA">
      <w:pPr>
        <w:pStyle w:val="SemEspaamento"/>
      </w:pPr>
    </w:p>
    <w:p w:rsidR="00A870EA" w:rsidRPr="00A870EA" w:rsidRDefault="00A870EA" w:rsidP="00A870EA">
      <w:pPr>
        <w:pStyle w:val="SemEspaamento"/>
      </w:pPr>
      <w:r w:rsidRPr="00A870EA">
        <w:t xml:space="preserve">§ 5º - Para aferição do direito do empregado ao Auxílio Alimentação ora estabelecido, a empresa deverá manter controle diário de frequência, mecânico ou manual, para registro da jornada de trabalho, presumindo-se na inexistência de tais controles, ser devido o Auxílio Alimentação. </w:t>
      </w:r>
    </w:p>
    <w:p w:rsidR="00A870EA" w:rsidRPr="00A870EA" w:rsidRDefault="00A870EA" w:rsidP="00A870EA">
      <w:pPr>
        <w:pStyle w:val="SemEspaamento"/>
      </w:pPr>
    </w:p>
    <w:p w:rsidR="00A870EA" w:rsidRPr="00A870EA" w:rsidRDefault="00A870EA" w:rsidP="00A870EA">
      <w:pPr>
        <w:pStyle w:val="SemEspaamento"/>
      </w:pPr>
      <w:r w:rsidRPr="00A870EA">
        <w:t xml:space="preserve">§ 6º - Ante a </w:t>
      </w:r>
      <w:proofErr w:type="spellStart"/>
      <w:r w:rsidRPr="00A870EA">
        <w:t>inabitualidade</w:t>
      </w:r>
      <w:proofErr w:type="spellEnd"/>
      <w:r w:rsidRPr="00A870EA">
        <w:t xml:space="preserve"> de seu pagamento, face a sujeição ao adimplemento de condições para sua concessão, a forma de repasse ao empregado, o Auxílio Alimentação em nenhuma hipótese se integrará ao salário contratual para qualquer fim, devendo ser pago por instituição escolhida pelas partes, não se computando no cálculo de férias anuais, 13º salário, adicionais, horas extras, gratificações, outras verbas pagas pelo empregador e verbas rescisórias.</w:t>
      </w:r>
    </w:p>
    <w:p w:rsidR="00A870EA" w:rsidRPr="00A870EA" w:rsidRDefault="00A870EA" w:rsidP="00A870EA">
      <w:pPr>
        <w:pStyle w:val="SemEspaamento"/>
      </w:pPr>
    </w:p>
    <w:p w:rsidR="00A870EA" w:rsidRPr="00A870EA" w:rsidRDefault="00A870EA" w:rsidP="00A870EA">
      <w:pPr>
        <w:pStyle w:val="SemEspaamento"/>
      </w:pPr>
      <w:r w:rsidRPr="00A870EA">
        <w:t>§ 7º - Aplica-se este benefício exclusivamente aos associados do sindicato laboral.</w:t>
      </w:r>
    </w:p>
    <w:p w:rsidR="00A870EA" w:rsidRPr="00A870EA" w:rsidRDefault="00A870EA" w:rsidP="00A870EA">
      <w:pPr>
        <w:pStyle w:val="SemEspaamento"/>
      </w:pPr>
    </w:p>
    <w:p w:rsidR="00A870EA" w:rsidRPr="00A870EA" w:rsidRDefault="00A870EA" w:rsidP="00A870EA">
      <w:pPr>
        <w:pStyle w:val="SemEspaamento"/>
      </w:pPr>
    </w:p>
    <w:p w:rsidR="00A870EA" w:rsidRPr="00A870EA" w:rsidRDefault="00A870EA" w:rsidP="00A870EA">
      <w:pPr>
        <w:pStyle w:val="SemEspaamento"/>
      </w:pPr>
      <w:r w:rsidRPr="00A870EA">
        <w:t>AUXÍLIO TRANSPORTE</w:t>
      </w:r>
    </w:p>
    <w:p w:rsidR="00A870EA" w:rsidRPr="00A870EA" w:rsidRDefault="00A870EA" w:rsidP="00A870EA">
      <w:pPr>
        <w:pStyle w:val="SemEspaamento"/>
      </w:pPr>
    </w:p>
    <w:p w:rsidR="00A870EA" w:rsidRPr="00A870EA" w:rsidRDefault="00A870EA" w:rsidP="00A870EA">
      <w:pPr>
        <w:pStyle w:val="SemEspaamento"/>
      </w:pPr>
      <w:r w:rsidRPr="00A870EA">
        <w:t>CLÁUSULA DÉCIMA PRIMEIRA - DO VALE TRANSPORTE</w:t>
      </w:r>
    </w:p>
    <w:p w:rsidR="00A870EA" w:rsidRPr="00A870EA" w:rsidRDefault="00A870EA" w:rsidP="00A870EA">
      <w:pPr>
        <w:pStyle w:val="SemEspaamento"/>
      </w:pPr>
    </w:p>
    <w:p w:rsidR="00A870EA" w:rsidRPr="00A870EA" w:rsidRDefault="00A870EA" w:rsidP="00A870EA">
      <w:pPr>
        <w:pStyle w:val="SemEspaamento"/>
      </w:pPr>
      <w:r w:rsidRPr="00A870EA">
        <w:t>A empresa concederá aos seus empregados os vales transportes devidos, na forma da lei, ficando, porém, estabelecido que o desconto a ser suportado pelo empregado beneficiário não excederá a 4% (quatro por cento) do valor de seu salário básico, excluídos quaisquer adicionais ou vantagens.</w:t>
      </w:r>
    </w:p>
    <w:p w:rsidR="00A870EA" w:rsidRPr="00A870EA" w:rsidRDefault="00A870EA" w:rsidP="00A870EA">
      <w:pPr>
        <w:pStyle w:val="SemEspaamento"/>
      </w:pPr>
    </w:p>
    <w:p w:rsidR="00A870EA" w:rsidRPr="00A870EA" w:rsidRDefault="00A870EA" w:rsidP="00A870EA">
      <w:pPr>
        <w:pStyle w:val="SemEspaamento"/>
      </w:pPr>
    </w:p>
    <w:p w:rsidR="00A870EA" w:rsidRPr="00A870EA" w:rsidRDefault="00A870EA" w:rsidP="00A870EA">
      <w:pPr>
        <w:pStyle w:val="SemEspaamento"/>
      </w:pPr>
      <w:r w:rsidRPr="00A870EA">
        <w:t>AUXÍLIO MORTE/FUNERAL</w:t>
      </w:r>
    </w:p>
    <w:p w:rsidR="00A870EA" w:rsidRPr="00A870EA" w:rsidRDefault="00A870EA" w:rsidP="00A870EA">
      <w:pPr>
        <w:pStyle w:val="SemEspaamento"/>
      </w:pPr>
    </w:p>
    <w:p w:rsidR="00A870EA" w:rsidRPr="00A870EA" w:rsidRDefault="00A870EA" w:rsidP="00A870EA">
      <w:pPr>
        <w:pStyle w:val="SemEspaamento"/>
      </w:pPr>
      <w:r w:rsidRPr="00A870EA">
        <w:t>CLÁUSULA DÉCIMA SEGUNDA - DO AUXÍLIO FUNERAL</w:t>
      </w:r>
    </w:p>
    <w:p w:rsidR="00A870EA" w:rsidRPr="00A870EA" w:rsidRDefault="00A870EA" w:rsidP="00A870EA">
      <w:pPr>
        <w:pStyle w:val="SemEspaamento"/>
      </w:pPr>
    </w:p>
    <w:p w:rsidR="00A870EA" w:rsidRPr="00A870EA" w:rsidRDefault="00A870EA" w:rsidP="00A870EA">
      <w:pPr>
        <w:pStyle w:val="SemEspaamento"/>
      </w:pPr>
      <w:r w:rsidRPr="00A870EA">
        <w:t xml:space="preserve">A empresa pagará aos dependentes legais do empregado que vier a óbito, a título de auxílio funeral, a quantia equivalente a um salário mínimo legal, em parcela única. </w:t>
      </w:r>
    </w:p>
    <w:p w:rsidR="00A870EA" w:rsidRPr="00A870EA" w:rsidRDefault="00A870EA" w:rsidP="00A870EA">
      <w:pPr>
        <w:pStyle w:val="SemEspaamento"/>
      </w:pPr>
    </w:p>
    <w:p w:rsidR="00A870EA" w:rsidRPr="00A870EA" w:rsidRDefault="00A870EA" w:rsidP="00A870EA">
      <w:pPr>
        <w:pStyle w:val="SemEspaamento"/>
      </w:pPr>
      <w:r w:rsidRPr="00A870EA">
        <w:t>§ 1º – Para recebimento do benefício previsto nesta cláusula, o interessado apresentará o atestado de óbito do empregado e comprovante emitido pelo INSS pertinente ao benefício previdenciário em que figura como dependente do falecido, provando estar apto a receber verbas rescisórias e levantar depósitos do FGTS, ou documento emitido pelo juízo competente, reconhecendo-o como sucessor nos termos da legislação civil.</w:t>
      </w:r>
    </w:p>
    <w:p w:rsidR="00A870EA" w:rsidRPr="00A870EA" w:rsidRDefault="00A870EA" w:rsidP="00A870EA">
      <w:pPr>
        <w:pStyle w:val="SemEspaamento"/>
      </w:pPr>
    </w:p>
    <w:p w:rsidR="00A870EA" w:rsidRPr="00A870EA" w:rsidRDefault="00A870EA" w:rsidP="00A870EA">
      <w:pPr>
        <w:pStyle w:val="SemEspaamento"/>
      </w:pPr>
      <w:r w:rsidRPr="00A870EA">
        <w:t>§ 2º - A empresa fica desobrigada desta cláusula, caso ofereça o benefício Seguro de Vida, que ofereça cobertura para funeral.</w:t>
      </w:r>
    </w:p>
    <w:p w:rsidR="00A870EA" w:rsidRPr="00A870EA" w:rsidRDefault="00A870EA" w:rsidP="00A870EA">
      <w:pPr>
        <w:pStyle w:val="SemEspaamento"/>
      </w:pPr>
    </w:p>
    <w:p w:rsidR="00A870EA" w:rsidRPr="00A870EA" w:rsidRDefault="00A870EA" w:rsidP="00A870EA">
      <w:pPr>
        <w:pStyle w:val="SemEspaamento"/>
      </w:pPr>
      <w:r w:rsidRPr="00A870EA">
        <w:t>SEGURO DE VIDA</w:t>
      </w:r>
    </w:p>
    <w:p w:rsidR="00A870EA" w:rsidRPr="00A870EA" w:rsidRDefault="00A870EA" w:rsidP="00A870EA">
      <w:pPr>
        <w:pStyle w:val="SemEspaamento"/>
      </w:pPr>
    </w:p>
    <w:p w:rsidR="00A870EA" w:rsidRPr="00A870EA" w:rsidRDefault="00A870EA" w:rsidP="00A870EA">
      <w:pPr>
        <w:pStyle w:val="SemEspaamento"/>
      </w:pPr>
      <w:r w:rsidRPr="00A870EA">
        <w:t>CLÁUSULA DÉCIMA TERCEIRA - DO SEGURO DE VIDA</w:t>
      </w:r>
    </w:p>
    <w:p w:rsidR="00A870EA" w:rsidRPr="00A870EA" w:rsidRDefault="00A870EA" w:rsidP="00A870EA">
      <w:pPr>
        <w:pStyle w:val="SemEspaamento"/>
      </w:pPr>
    </w:p>
    <w:p w:rsidR="00A870EA" w:rsidRPr="00A870EA" w:rsidRDefault="00A870EA" w:rsidP="00A870EA">
      <w:pPr>
        <w:pStyle w:val="SemEspaamento"/>
      </w:pPr>
      <w:r w:rsidRPr="00A870EA">
        <w:t>À empresa, é facultado a instituição de Seguro de Vida em Grupo em favor dos mesmos, podendo o valor de uma cota parte ser deduzido nos salários do empregado, desde que previamente autorizado, por escrito.</w:t>
      </w:r>
    </w:p>
    <w:p w:rsidR="00A870EA" w:rsidRPr="00A870EA" w:rsidRDefault="00A870EA" w:rsidP="00A870EA">
      <w:pPr>
        <w:pStyle w:val="SemEspaamento"/>
      </w:pPr>
    </w:p>
    <w:p w:rsidR="00A870EA" w:rsidRPr="00A870EA" w:rsidRDefault="00A870EA" w:rsidP="00A870EA">
      <w:pPr>
        <w:pStyle w:val="SemEspaamento"/>
      </w:pPr>
    </w:p>
    <w:p w:rsidR="00A870EA" w:rsidRPr="00A870EA" w:rsidRDefault="00A870EA" w:rsidP="00A870EA">
      <w:pPr>
        <w:pStyle w:val="SemEspaamento"/>
      </w:pPr>
      <w:r w:rsidRPr="00A870EA">
        <w:t>EMPRÉSTIMOS</w:t>
      </w:r>
    </w:p>
    <w:p w:rsidR="00A870EA" w:rsidRPr="00A870EA" w:rsidRDefault="00A870EA" w:rsidP="00A870EA">
      <w:pPr>
        <w:pStyle w:val="SemEspaamento"/>
      </w:pPr>
    </w:p>
    <w:p w:rsidR="00A870EA" w:rsidRPr="00A870EA" w:rsidRDefault="00A870EA" w:rsidP="00A870EA">
      <w:pPr>
        <w:pStyle w:val="SemEspaamento"/>
      </w:pPr>
      <w:r w:rsidRPr="00A870EA">
        <w:t>CLÁUSULA DÉCIMA QUARTA - EMPRÉSTIMOS CONSIGNADOS</w:t>
      </w:r>
    </w:p>
    <w:p w:rsidR="00A870EA" w:rsidRPr="00A870EA" w:rsidRDefault="00A870EA" w:rsidP="00A870EA">
      <w:pPr>
        <w:pStyle w:val="SemEspaamento"/>
      </w:pPr>
    </w:p>
    <w:p w:rsidR="00A870EA" w:rsidRPr="00A870EA" w:rsidRDefault="00A870EA" w:rsidP="00A870EA">
      <w:pPr>
        <w:pStyle w:val="SemEspaamento"/>
      </w:pPr>
      <w:r w:rsidRPr="00A870EA">
        <w:t>A empresa, quando seus empregados contraírem empréstimos consignados com desconto em folha de pagamento, deverá observar rigorosamente o disposto na lei   nº 10.820/03, com a nova redação dada pela lei nº 10.952/04, observando, para tanto, o respectivo benefício para o trabalhador.</w:t>
      </w:r>
    </w:p>
    <w:p w:rsidR="00A870EA" w:rsidRPr="00A870EA" w:rsidRDefault="00A870EA" w:rsidP="00A870EA">
      <w:pPr>
        <w:pStyle w:val="SemEspaamento"/>
      </w:pPr>
    </w:p>
    <w:p w:rsidR="00A870EA" w:rsidRPr="00A870EA" w:rsidRDefault="00A870EA" w:rsidP="00A870EA">
      <w:pPr>
        <w:pStyle w:val="SemEspaamento"/>
      </w:pPr>
      <w:r w:rsidRPr="00A870EA">
        <w:t>CONTRATO DE TRABALHO – ADMISSÃO, DEMISSÃO, MODALIDADES</w:t>
      </w:r>
    </w:p>
    <w:p w:rsidR="00A870EA" w:rsidRPr="00A870EA" w:rsidRDefault="00A870EA" w:rsidP="00A870EA">
      <w:pPr>
        <w:pStyle w:val="SemEspaamento"/>
      </w:pPr>
      <w:r w:rsidRPr="00A870EA">
        <w:t>DESLIGAMENTO/DEMISSÃO</w:t>
      </w:r>
    </w:p>
    <w:p w:rsidR="00A870EA" w:rsidRPr="00A870EA" w:rsidRDefault="00A870EA" w:rsidP="00A870EA">
      <w:pPr>
        <w:pStyle w:val="SemEspaamento"/>
      </w:pPr>
    </w:p>
    <w:p w:rsidR="00A870EA" w:rsidRPr="00A870EA" w:rsidRDefault="00A870EA" w:rsidP="00A870EA">
      <w:pPr>
        <w:pStyle w:val="SemEspaamento"/>
      </w:pPr>
      <w:r w:rsidRPr="00A870EA">
        <w:t>CLÁUSULA DÉCIMA QUINTA - DO IRRF</w:t>
      </w:r>
    </w:p>
    <w:p w:rsidR="00A870EA" w:rsidRPr="00A870EA" w:rsidRDefault="00A870EA" w:rsidP="00A870EA">
      <w:pPr>
        <w:pStyle w:val="SemEspaamento"/>
      </w:pPr>
    </w:p>
    <w:p w:rsidR="00A870EA" w:rsidRPr="00A870EA" w:rsidRDefault="00A870EA" w:rsidP="00A870EA">
      <w:pPr>
        <w:pStyle w:val="SemEspaamento"/>
      </w:pPr>
      <w:r w:rsidRPr="00A870EA">
        <w:t>A empresa se obriga a fornecer aos seus empregados, no ato de seu desligamento, Atestado de Afastamento e Salário, cópia da RAIS, bem como Declaração de Rendimentos para Imposto de Renda.</w:t>
      </w:r>
    </w:p>
    <w:p w:rsidR="00A870EA" w:rsidRPr="00A870EA" w:rsidRDefault="00A870EA" w:rsidP="00A870EA">
      <w:pPr>
        <w:pStyle w:val="SemEspaamento"/>
      </w:pPr>
    </w:p>
    <w:p w:rsidR="00A870EA" w:rsidRPr="00A870EA" w:rsidRDefault="00A870EA" w:rsidP="00A870EA">
      <w:pPr>
        <w:pStyle w:val="SemEspaamento"/>
      </w:pPr>
      <w:r w:rsidRPr="00A870EA">
        <w:t>CLÁUSULA DÉCIMA SEXTA - DA RESCISÃO DE CONTRATO DE TRABALHO</w:t>
      </w:r>
    </w:p>
    <w:p w:rsidR="00A870EA" w:rsidRPr="00A870EA" w:rsidRDefault="00A870EA" w:rsidP="00A870EA">
      <w:pPr>
        <w:pStyle w:val="SemEspaamento"/>
      </w:pPr>
    </w:p>
    <w:p w:rsidR="00A870EA" w:rsidRPr="00A870EA" w:rsidRDefault="00A870EA" w:rsidP="00A870EA">
      <w:pPr>
        <w:pStyle w:val="SemEspaamento"/>
      </w:pPr>
      <w:r w:rsidRPr="00A870EA">
        <w:t xml:space="preserve">O pedido de demissão ou recibo de quitação de rescisão do contrato de trabalho de empregado com mais de 06 (seis) meses de serviço, só será válido quando feito com a assistência do Sindicato Profissional ou perante a autoridade do Ministério do Trabalho, independente dos motivos do rompimento do pacto laboral. </w:t>
      </w:r>
    </w:p>
    <w:p w:rsidR="00A870EA" w:rsidRPr="00A870EA" w:rsidRDefault="00A870EA" w:rsidP="00A870EA">
      <w:pPr>
        <w:pStyle w:val="SemEspaamento"/>
      </w:pPr>
    </w:p>
    <w:p w:rsidR="00A870EA" w:rsidRPr="00A870EA" w:rsidRDefault="00A870EA" w:rsidP="00A870EA">
      <w:pPr>
        <w:pStyle w:val="SemEspaamento"/>
      </w:pPr>
      <w:r w:rsidRPr="00A870EA">
        <w:t>§ 1º - A quitação final com os trabalhadores dispensados injustamente ou a pedido, bem assim por outros motivos previstos em lei, deverá ser feita dentro dos prazos estabelecidos na Consolidação das Leis do Trabalho – CLT.</w:t>
      </w:r>
    </w:p>
    <w:p w:rsidR="00A870EA" w:rsidRPr="00A870EA" w:rsidRDefault="00A870EA" w:rsidP="00A870EA">
      <w:pPr>
        <w:pStyle w:val="SemEspaamento"/>
      </w:pPr>
    </w:p>
    <w:p w:rsidR="00A870EA" w:rsidRPr="00A870EA" w:rsidRDefault="00A870EA" w:rsidP="00A870EA">
      <w:pPr>
        <w:pStyle w:val="SemEspaamento"/>
      </w:pPr>
      <w:r w:rsidRPr="00A870EA">
        <w:t>§ 2º - Para homologação da rescisão contratual, a empresa deverá apresentar ao Sindicato Profissional o instrumento de quitação em, no mínimo 05 (cinco) vias.</w:t>
      </w:r>
    </w:p>
    <w:p w:rsidR="00A870EA" w:rsidRPr="00A870EA" w:rsidRDefault="00A870EA" w:rsidP="00A870EA">
      <w:pPr>
        <w:pStyle w:val="SemEspaamento"/>
      </w:pPr>
    </w:p>
    <w:p w:rsidR="00A870EA" w:rsidRPr="00A870EA" w:rsidRDefault="00A870EA" w:rsidP="00A870EA">
      <w:pPr>
        <w:pStyle w:val="SemEspaamento"/>
      </w:pPr>
      <w:r w:rsidRPr="00A870EA">
        <w:t>§ 3º-  O Sindicato dos trabalhadores somente homologará as rescisões de contrato, mediante comprovação de quitação das contribuições previstas no Acordo Coletivo de Trabalho.</w:t>
      </w:r>
    </w:p>
    <w:p w:rsidR="00A870EA" w:rsidRPr="00A870EA" w:rsidRDefault="00A870EA" w:rsidP="00A870EA">
      <w:pPr>
        <w:pStyle w:val="SemEspaamento"/>
      </w:pPr>
    </w:p>
    <w:p w:rsidR="00A870EA" w:rsidRPr="00A870EA" w:rsidRDefault="00A870EA" w:rsidP="00A870EA">
      <w:pPr>
        <w:pStyle w:val="SemEspaamento"/>
      </w:pPr>
    </w:p>
    <w:p w:rsidR="00A870EA" w:rsidRPr="00A870EA" w:rsidRDefault="00A870EA" w:rsidP="00A870EA">
      <w:pPr>
        <w:pStyle w:val="SemEspaamento"/>
      </w:pPr>
      <w:r w:rsidRPr="00A870EA">
        <w:t>OUTRAS NORMAS REFERENTES A ADMISSÃO, DEMISSÃO E MODALIDADES DE CONTRATAÇÃO</w:t>
      </w:r>
    </w:p>
    <w:p w:rsidR="00A870EA" w:rsidRPr="00A870EA" w:rsidRDefault="00A870EA" w:rsidP="00A870EA">
      <w:pPr>
        <w:pStyle w:val="SemEspaamento"/>
      </w:pPr>
    </w:p>
    <w:p w:rsidR="00A870EA" w:rsidRPr="00A870EA" w:rsidRDefault="00A870EA" w:rsidP="00A870EA">
      <w:pPr>
        <w:pStyle w:val="SemEspaamento"/>
      </w:pPr>
      <w:r w:rsidRPr="00A870EA">
        <w:t>CLÁUSULA DÉCIMA SÉTIMA - DA CTPS</w:t>
      </w:r>
    </w:p>
    <w:p w:rsidR="00A870EA" w:rsidRPr="00A870EA" w:rsidRDefault="00A870EA" w:rsidP="00A870EA">
      <w:pPr>
        <w:pStyle w:val="SemEspaamento"/>
      </w:pPr>
    </w:p>
    <w:p w:rsidR="00A870EA" w:rsidRPr="00A870EA" w:rsidRDefault="00A870EA" w:rsidP="00A870EA">
      <w:pPr>
        <w:pStyle w:val="SemEspaamento"/>
      </w:pPr>
      <w:r w:rsidRPr="00A870EA">
        <w:t>A empresa anotará obrigatoriamente, nas Carteiras de Trabalho e Previdência Social – CTPS de seus empregados, todos os aumentos concedidos e a sua origem.</w:t>
      </w:r>
    </w:p>
    <w:p w:rsidR="00A870EA" w:rsidRPr="00A870EA" w:rsidRDefault="00A870EA" w:rsidP="00A870EA">
      <w:pPr>
        <w:pStyle w:val="SemEspaamento"/>
      </w:pPr>
    </w:p>
    <w:p w:rsidR="00A870EA" w:rsidRPr="00A870EA" w:rsidRDefault="00A870EA" w:rsidP="00A870EA">
      <w:pPr>
        <w:pStyle w:val="SemEspaamento"/>
      </w:pPr>
      <w:r w:rsidRPr="00A870EA">
        <w:t>RELAÇÕES DE TRABALHO – CONDIÇÕES DE TRABALHO, NORMAS DE PESSOAL E ESTABILIDADES</w:t>
      </w:r>
    </w:p>
    <w:p w:rsidR="00A870EA" w:rsidRPr="00A870EA" w:rsidRDefault="00A870EA" w:rsidP="00A870EA">
      <w:pPr>
        <w:pStyle w:val="SemEspaamento"/>
      </w:pPr>
      <w:r w:rsidRPr="00A870EA">
        <w:t>QUALIFICAÇÃO/FORMAÇÃO PROFISSIONAL</w:t>
      </w:r>
    </w:p>
    <w:p w:rsidR="00A870EA" w:rsidRPr="00A870EA" w:rsidRDefault="00A870EA" w:rsidP="00A870EA">
      <w:pPr>
        <w:pStyle w:val="SemEspaamento"/>
      </w:pPr>
    </w:p>
    <w:p w:rsidR="00A870EA" w:rsidRPr="00A870EA" w:rsidRDefault="00A870EA" w:rsidP="00A870EA">
      <w:pPr>
        <w:pStyle w:val="SemEspaamento"/>
      </w:pPr>
      <w:r w:rsidRPr="00A870EA">
        <w:t>CLÁUSULA DÉCIMA OITAVA - DA QUALIFICAÇÂO PROFISSIONAL DOS TRABALHADORES</w:t>
      </w:r>
    </w:p>
    <w:p w:rsidR="00A870EA" w:rsidRPr="00A870EA" w:rsidRDefault="00A870EA" w:rsidP="00A870EA">
      <w:pPr>
        <w:pStyle w:val="SemEspaamento"/>
      </w:pPr>
    </w:p>
    <w:p w:rsidR="00A870EA" w:rsidRPr="00A870EA" w:rsidRDefault="00A870EA" w:rsidP="00A870EA">
      <w:pPr>
        <w:pStyle w:val="SemEspaamento"/>
      </w:pPr>
      <w:r w:rsidRPr="00A870EA">
        <w:t xml:space="preserve">A empresa e o </w:t>
      </w:r>
      <w:proofErr w:type="spellStart"/>
      <w:r w:rsidRPr="00A870EA">
        <w:t>Simecat</w:t>
      </w:r>
      <w:proofErr w:type="spellEnd"/>
      <w:r w:rsidRPr="00A870EA">
        <w:t>, que a esta subscreve, se comprometem a promover conjuntamente cursos profissionalizantes, de qualificação e requalificação profissional para os trabalhadores da categoria, de acordo com a demanda das empresas, através de convênios com instituições governamentais, do Sistema “S” ou afins, bem como por iniciativa própria das entidades em parceria.</w:t>
      </w:r>
    </w:p>
    <w:p w:rsidR="00A870EA" w:rsidRPr="00A870EA" w:rsidRDefault="00A870EA" w:rsidP="00A870EA">
      <w:pPr>
        <w:pStyle w:val="SemEspaamento"/>
      </w:pPr>
    </w:p>
    <w:p w:rsidR="00A870EA" w:rsidRPr="00A870EA" w:rsidRDefault="00A870EA" w:rsidP="00A870EA">
      <w:pPr>
        <w:pStyle w:val="SemEspaamento"/>
      </w:pPr>
    </w:p>
    <w:p w:rsidR="00A870EA" w:rsidRPr="00A870EA" w:rsidRDefault="00A870EA" w:rsidP="00A870EA">
      <w:pPr>
        <w:pStyle w:val="SemEspaamento"/>
      </w:pPr>
      <w:r w:rsidRPr="00A870EA">
        <w:t>ESTABILIDADE ACIDENTADOS/PORTADORES DOENÇA PROFISSIONAL</w:t>
      </w:r>
    </w:p>
    <w:p w:rsidR="00A870EA" w:rsidRPr="00A870EA" w:rsidRDefault="00A870EA" w:rsidP="00A870EA">
      <w:pPr>
        <w:pStyle w:val="SemEspaamento"/>
      </w:pPr>
    </w:p>
    <w:p w:rsidR="00A870EA" w:rsidRPr="00A870EA" w:rsidRDefault="00A870EA" w:rsidP="00A870EA">
      <w:pPr>
        <w:pStyle w:val="SemEspaamento"/>
      </w:pPr>
      <w:r w:rsidRPr="00A870EA">
        <w:t>CLÁUSULA DÉCIMA NONA - DA ESTABILIDADE</w:t>
      </w:r>
    </w:p>
    <w:p w:rsidR="00A870EA" w:rsidRPr="00A870EA" w:rsidRDefault="00A870EA" w:rsidP="00A870EA">
      <w:pPr>
        <w:pStyle w:val="SemEspaamento"/>
      </w:pPr>
    </w:p>
    <w:p w:rsidR="00A870EA" w:rsidRPr="00A870EA" w:rsidRDefault="00A870EA" w:rsidP="00A870EA">
      <w:pPr>
        <w:pStyle w:val="SemEspaamento"/>
      </w:pPr>
      <w:r w:rsidRPr="00A870EA">
        <w:t>O empregado acidentado terá assegurada a estabilidade provisória de acordo com a legislação vigente, estando abrangidos por essa garantia os acidentados no trabalho com contrato em vigor nesta data.</w:t>
      </w:r>
    </w:p>
    <w:p w:rsidR="00A870EA" w:rsidRPr="00A870EA" w:rsidRDefault="00A870EA" w:rsidP="00A870EA">
      <w:pPr>
        <w:pStyle w:val="SemEspaamento"/>
      </w:pPr>
    </w:p>
    <w:p w:rsidR="00A870EA" w:rsidRPr="00A870EA" w:rsidRDefault="00A870EA" w:rsidP="00A870EA">
      <w:pPr>
        <w:pStyle w:val="SemEspaamento"/>
      </w:pPr>
      <w:r w:rsidRPr="00A870EA">
        <w:t>JORNADA DE TRABALHO – DURAÇÃO, DISTRIBUIÇÃO, CONTROLE, FALTAS</w:t>
      </w:r>
    </w:p>
    <w:p w:rsidR="00A870EA" w:rsidRPr="00A870EA" w:rsidRDefault="00A870EA" w:rsidP="00A870EA">
      <w:pPr>
        <w:pStyle w:val="SemEspaamento"/>
      </w:pPr>
      <w:r w:rsidRPr="00A870EA">
        <w:t>PRORROGAÇÃO/REDUÇÃO DE JORNADA</w:t>
      </w:r>
    </w:p>
    <w:p w:rsidR="00A870EA" w:rsidRPr="00A870EA" w:rsidRDefault="00A870EA" w:rsidP="00A870EA">
      <w:pPr>
        <w:pStyle w:val="SemEspaamento"/>
      </w:pPr>
    </w:p>
    <w:p w:rsidR="00A870EA" w:rsidRPr="00A870EA" w:rsidRDefault="00A870EA" w:rsidP="00A870EA">
      <w:pPr>
        <w:pStyle w:val="SemEspaamento"/>
      </w:pPr>
      <w:r w:rsidRPr="00A870EA">
        <w:t>CLÁUSULA VIGÉSIMA - JORNADA DE TRABALHO</w:t>
      </w:r>
    </w:p>
    <w:p w:rsidR="00A870EA" w:rsidRPr="00A870EA" w:rsidRDefault="00A870EA" w:rsidP="00A870EA">
      <w:pPr>
        <w:pStyle w:val="SemEspaamento"/>
      </w:pPr>
    </w:p>
    <w:p w:rsidR="00A870EA" w:rsidRPr="00A870EA" w:rsidRDefault="00A870EA" w:rsidP="00A870EA">
      <w:pPr>
        <w:pStyle w:val="SemEspaamento"/>
      </w:pPr>
      <w:r w:rsidRPr="00A870EA">
        <w:t xml:space="preserve"> </w:t>
      </w:r>
    </w:p>
    <w:p w:rsidR="00A870EA" w:rsidRPr="00A870EA" w:rsidRDefault="00A870EA" w:rsidP="00A870EA">
      <w:pPr>
        <w:pStyle w:val="SemEspaamento"/>
      </w:pPr>
    </w:p>
    <w:p w:rsidR="00A870EA" w:rsidRPr="00A870EA" w:rsidRDefault="00A870EA" w:rsidP="00A870EA">
      <w:pPr>
        <w:pStyle w:val="SemEspaamento"/>
      </w:pPr>
      <w:r w:rsidRPr="00A870EA">
        <w:t>Tendo em vista a atividade de manutenção da empregadora, com a necessidade de empregar mão de obra em jornada extraordinária para reparo imediato de problemas em seus contratados (hospitais, industrias, armazéns, etc.), sob pena de interrupção das atividades da mesma com inequívoco prejuízo financeiro e ausência de fornecimento de serviço essenciais a sociedade (hospitais), o que configura necessidade imperiosa, por força do artigo 61, da CLT, fica autorizado a extensão da jornada, nestes casos, para no máximo 12 (doze) horas</w:t>
      </w:r>
    </w:p>
    <w:p w:rsidR="00A870EA" w:rsidRPr="00A870EA" w:rsidRDefault="00A870EA" w:rsidP="00A870EA">
      <w:pPr>
        <w:pStyle w:val="SemEspaamento"/>
      </w:pPr>
    </w:p>
    <w:p w:rsidR="00A870EA" w:rsidRPr="00A870EA" w:rsidRDefault="00A870EA" w:rsidP="00A870EA">
      <w:pPr>
        <w:pStyle w:val="SemEspaamento"/>
      </w:pPr>
      <w:r w:rsidRPr="00A870EA">
        <w:t xml:space="preserve"> COMPENSAÇÃO DE JORNADA</w:t>
      </w:r>
    </w:p>
    <w:p w:rsidR="00A870EA" w:rsidRPr="00A870EA" w:rsidRDefault="00A870EA" w:rsidP="00A870EA">
      <w:pPr>
        <w:pStyle w:val="SemEspaamento"/>
      </w:pPr>
    </w:p>
    <w:p w:rsidR="00A870EA" w:rsidRPr="00A870EA" w:rsidRDefault="00A870EA" w:rsidP="00A870EA">
      <w:pPr>
        <w:pStyle w:val="SemEspaamento"/>
      </w:pPr>
      <w:r w:rsidRPr="00A870EA">
        <w:t>CLÁUSULA VIGÉSIMA PRIMEIRA - DAS COMPENSAÇÔES</w:t>
      </w:r>
    </w:p>
    <w:p w:rsidR="00A870EA" w:rsidRPr="00A870EA" w:rsidRDefault="00A870EA" w:rsidP="00A870EA">
      <w:pPr>
        <w:pStyle w:val="SemEspaamento"/>
      </w:pPr>
    </w:p>
    <w:p w:rsidR="00A870EA" w:rsidRPr="00A870EA" w:rsidRDefault="00A870EA" w:rsidP="00A870EA">
      <w:pPr>
        <w:pStyle w:val="SemEspaamento"/>
      </w:pPr>
      <w:r w:rsidRPr="00A870EA">
        <w:t>A empresa, a seu critério, poderá compensar as horas de trabalho antecipadamente, nas semanas que houver feriados no seu início ou final.</w:t>
      </w:r>
    </w:p>
    <w:p w:rsidR="00A870EA" w:rsidRPr="00A870EA" w:rsidRDefault="00A870EA" w:rsidP="00A870EA">
      <w:pPr>
        <w:pStyle w:val="SemEspaamento"/>
      </w:pPr>
    </w:p>
    <w:p w:rsidR="00A870EA" w:rsidRPr="00A870EA" w:rsidRDefault="00A870EA" w:rsidP="00A870EA">
      <w:pPr>
        <w:pStyle w:val="SemEspaamento"/>
      </w:pPr>
      <w:r w:rsidRPr="00A870EA">
        <w:t>FÉRIAS E LICENÇAS</w:t>
      </w:r>
    </w:p>
    <w:p w:rsidR="00A870EA" w:rsidRPr="00A870EA" w:rsidRDefault="00A870EA" w:rsidP="00A870EA">
      <w:pPr>
        <w:pStyle w:val="SemEspaamento"/>
      </w:pPr>
      <w:r w:rsidRPr="00A870EA">
        <w:t>DURAÇÃO E CONCESSÃO DE FÉRIAS</w:t>
      </w:r>
    </w:p>
    <w:p w:rsidR="00A870EA" w:rsidRPr="00A870EA" w:rsidRDefault="00A870EA" w:rsidP="00A870EA">
      <w:pPr>
        <w:pStyle w:val="SemEspaamento"/>
      </w:pPr>
    </w:p>
    <w:p w:rsidR="00A870EA" w:rsidRPr="00A870EA" w:rsidRDefault="00A870EA" w:rsidP="00A870EA">
      <w:pPr>
        <w:pStyle w:val="SemEspaamento"/>
      </w:pPr>
      <w:r w:rsidRPr="00A870EA">
        <w:t>CLÁUSULA VIGÉSIMA SEGUNDA - DO INÍCIO DAS FÉRIAS</w:t>
      </w:r>
    </w:p>
    <w:p w:rsidR="00A870EA" w:rsidRPr="00A870EA" w:rsidRDefault="00A870EA" w:rsidP="00A870EA">
      <w:pPr>
        <w:pStyle w:val="SemEspaamento"/>
      </w:pPr>
    </w:p>
    <w:p w:rsidR="00A870EA" w:rsidRPr="00A870EA" w:rsidRDefault="00A870EA" w:rsidP="00A870EA">
      <w:pPr>
        <w:pStyle w:val="SemEspaamento"/>
      </w:pPr>
      <w:r w:rsidRPr="00A870EA">
        <w:t>O dia de início de fruição de férias individuais ou coletivas concedidas aos empregados não poderá coincidir com o domingo, feriado ou com dia já compensado no decorrer da semana trabalhada, nem com o dia destinado à folga daqueles que laboram mediante escala ou turnos de revezamento</w:t>
      </w:r>
    </w:p>
    <w:p w:rsidR="00A870EA" w:rsidRPr="00A870EA" w:rsidRDefault="00A870EA" w:rsidP="00A870EA">
      <w:pPr>
        <w:pStyle w:val="SemEspaamento"/>
      </w:pPr>
    </w:p>
    <w:p w:rsidR="00A870EA" w:rsidRPr="00A870EA" w:rsidRDefault="00A870EA" w:rsidP="00A870EA">
      <w:pPr>
        <w:pStyle w:val="SemEspaamento"/>
      </w:pPr>
      <w:r w:rsidRPr="00A870EA">
        <w:t>SAÚDE E SEGURANÇA DO TRABALHADOR</w:t>
      </w:r>
    </w:p>
    <w:p w:rsidR="00A870EA" w:rsidRPr="00A870EA" w:rsidRDefault="00A870EA" w:rsidP="00A870EA">
      <w:pPr>
        <w:pStyle w:val="SemEspaamento"/>
      </w:pPr>
      <w:r w:rsidRPr="00A870EA">
        <w:t>CONDIÇÕES DE AMBIENTE DE TRABALHO</w:t>
      </w:r>
    </w:p>
    <w:p w:rsidR="00A870EA" w:rsidRPr="00A870EA" w:rsidRDefault="00A870EA" w:rsidP="00A870EA">
      <w:pPr>
        <w:pStyle w:val="SemEspaamento"/>
      </w:pPr>
    </w:p>
    <w:p w:rsidR="00A870EA" w:rsidRPr="00A870EA" w:rsidRDefault="00A870EA" w:rsidP="00A870EA">
      <w:pPr>
        <w:pStyle w:val="SemEspaamento"/>
      </w:pPr>
      <w:r w:rsidRPr="00A870EA">
        <w:t>CLÁUSULA VIGÉSIMA TERCEIRA - DO PREENCHIMENTO DE FORMULÁRIOS</w:t>
      </w:r>
    </w:p>
    <w:p w:rsidR="00A870EA" w:rsidRPr="00A870EA" w:rsidRDefault="00A870EA" w:rsidP="00A870EA">
      <w:pPr>
        <w:pStyle w:val="SemEspaamento"/>
      </w:pPr>
    </w:p>
    <w:p w:rsidR="00A870EA" w:rsidRPr="00A870EA" w:rsidRDefault="00A870EA" w:rsidP="00A870EA">
      <w:pPr>
        <w:pStyle w:val="SemEspaamento"/>
      </w:pPr>
      <w:r w:rsidRPr="00A870EA">
        <w:t>A empresa deverá preencher os formulários exigidos pelo INSS, para requerimento de benefícios previdenciários ou aposentadoria, no prazo máximo de 05 (cinco) dias a partir da solicitação.</w:t>
      </w:r>
    </w:p>
    <w:p w:rsidR="00A870EA" w:rsidRPr="00A870EA" w:rsidRDefault="00A870EA" w:rsidP="00A870EA">
      <w:pPr>
        <w:pStyle w:val="SemEspaamento"/>
      </w:pPr>
    </w:p>
    <w:p w:rsidR="00A870EA" w:rsidRPr="00A870EA" w:rsidRDefault="00A870EA" w:rsidP="00A870EA">
      <w:pPr>
        <w:pStyle w:val="SemEspaamento"/>
      </w:pPr>
      <w:r w:rsidRPr="00A870EA">
        <w:t>CLÁUSULA VIGÉSIMA QUARTA - DO ACIDENTE DO TRABALHO</w:t>
      </w:r>
    </w:p>
    <w:p w:rsidR="00A870EA" w:rsidRPr="00A870EA" w:rsidRDefault="00A870EA" w:rsidP="00A870EA">
      <w:pPr>
        <w:pStyle w:val="SemEspaamento"/>
      </w:pPr>
    </w:p>
    <w:p w:rsidR="00A870EA" w:rsidRPr="00A870EA" w:rsidRDefault="00A870EA" w:rsidP="00A870EA">
      <w:pPr>
        <w:pStyle w:val="SemEspaamento"/>
      </w:pPr>
      <w:r w:rsidRPr="00A870EA">
        <w:t xml:space="preserve">No caso de acidente fatal, o Sindicato deverá ser comunicado no prazo de 24 (vinte e quatro) horas, a partir do conhecimento do fato pela empresa. </w:t>
      </w:r>
    </w:p>
    <w:p w:rsidR="00A870EA" w:rsidRPr="00A870EA" w:rsidRDefault="00A870EA" w:rsidP="00A870EA">
      <w:pPr>
        <w:pStyle w:val="SemEspaamento"/>
      </w:pPr>
    </w:p>
    <w:p w:rsidR="00A870EA" w:rsidRPr="00A870EA" w:rsidRDefault="00A870EA" w:rsidP="00A870EA">
      <w:pPr>
        <w:pStyle w:val="SemEspaamento"/>
      </w:pPr>
      <w:r w:rsidRPr="00A870EA">
        <w:t>PARÁGRAFO ÚNICO: A empresa fornecerá ao Sindicato Profissional cópia da Comunicação de Acidentes do Trabalho – CAT, quando solicitada, para fins estatísticos.</w:t>
      </w:r>
    </w:p>
    <w:p w:rsidR="00A870EA" w:rsidRPr="00A870EA" w:rsidRDefault="00A870EA" w:rsidP="00A870EA">
      <w:pPr>
        <w:pStyle w:val="SemEspaamento"/>
      </w:pPr>
    </w:p>
    <w:p w:rsidR="00A870EA" w:rsidRPr="00A870EA" w:rsidRDefault="00A870EA" w:rsidP="00A870EA">
      <w:pPr>
        <w:pStyle w:val="SemEspaamento"/>
      </w:pPr>
      <w:r w:rsidRPr="00A870EA">
        <w:t xml:space="preserve"> UNIFORME</w:t>
      </w:r>
    </w:p>
    <w:p w:rsidR="00A870EA" w:rsidRPr="00A870EA" w:rsidRDefault="00A870EA" w:rsidP="00A870EA">
      <w:pPr>
        <w:pStyle w:val="SemEspaamento"/>
      </w:pPr>
    </w:p>
    <w:p w:rsidR="00A870EA" w:rsidRPr="00A870EA" w:rsidRDefault="00A870EA" w:rsidP="00A870EA">
      <w:pPr>
        <w:pStyle w:val="SemEspaamento"/>
      </w:pPr>
      <w:r w:rsidRPr="00A870EA">
        <w:t>CLÁUSULA VIGÉSIMA QUINTA - DOS UNIFORMES</w:t>
      </w:r>
    </w:p>
    <w:p w:rsidR="00A870EA" w:rsidRPr="00A870EA" w:rsidRDefault="00A870EA" w:rsidP="00A870EA">
      <w:pPr>
        <w:pStyle w:val="SemEspaamento"/>
      </w:pPr>
    </w:p>
    <w:p w:rsidR="00A870EA" w:rsidRPr="00A870EA" w:rsidRDefault="00A870EA" w:rsidP="00A870EA">
      <w:pPr>
        <w:pStyle w:val="SemEspaamento"/>
      </w:pPr>
      <w:r w:rsidRPr="00A870EA">
        <w:t>Quando a empresa instituir os usos de uniformes de trabalho ficará obrigada a fornecer duas unidades por ano, gratuitamente, e os empregados obrigados a usá-los, sob pena de a recusa caracterizar-se infração disciplinar punível na forma da lei.</w:t>
      </w:r>
    </w:p>
    <w:p w:rsidR="00A870EA" w:rsidRPr="00A870EA" w:rsidRDefault="00A870EA" w:rsidP="00A870EA">
      <w:pPr>
        <w:pStyle w:val="SemEspaamento"/>
      </w:pPr>
    </w:p>
    <w:p w:rsidR="00A870EA" w:rsidRPr="00A870EA" w:rsidRDefault="00A870EA" w:rsidP="00A870EA">
      <w:pPr>
        <w:pStyle w:val="SemEspaamento"/>
      </w:pPr>
      <w:r w:rsidRPr="00A870EA">
        <w:t>CIPA – COMPOSIÇÃO, ELEIÇÃO, ATRIBUIÇÕES, GARANTIAS AOS CIPEIROS</w:t>
      </w:r>
    </w:p>
    <w:p w:rsidR="00A870EA" w:rsidRPr="00A870EA" w:rsidRDefault="00A870EA" w:rsidP="00A870EA">
      <w:pPr>
        <w:pStyle w:val="SemEspaamento"/>
      </w:pPr>
    </w:p>
    <w:p w:rsidR="00A870EA" w:rsidRPr="00A870EA" w:rsidRDefault="00A870EA" w:rsidP="00A870EA">
      <w:pPr>
        <w:pStyle w:val="SemEspaamento"/>
      </w:pPr>
      <w:r w:rsidRPr="00A870EA">
        <w:t>CLÁUSULA VIGÉSIMA SEXTA - DA COMUNICAÇÃO</w:t>
      </w:r>
    </w:p>
    <w:p w:rsidR="00A870EA" w:rsidRPr="00A870EA" w:rsidRDefault="00A870EA" w:rsidP="00A870EA">
      <w:pPr>
        <w:pStyle w:val="SemEspaamento"/>
      </w:pPr>
    </w:p>
    <w:p w:rsidR="00A870EA" w:rsidRPr="00A870EA" w:rsidRDefault="00A870EA" w:rsidP="00A870EA">
      <w:pPr>
        <w:pStyle w:val="SemEspaamento"/>
      </w:pPr>
      <w:r w:rsidRPr="00A870EA">
        <w:t xml:space="preserve">A empresa deverá, no caso de ser obrigada por força de legislação a constituir </w:t>
      </w:r>
      <w:proofErr w:type="gramStart"/>
      <w:r w:rsidRPr="00A870EA">
        <w:t>CIPA,  comunicar</w:t>
      </w:r>
      <w:proofErr w:type="gramEnd"/>
      <w:r w:rsidRPr="00A870EA">
        <w:t xml:space="preserve"> ao Sindicato, através de ofício, a data da eleição e da posse dos membros da CIPA, bem como o período do mandato.</w:t>
      </w:r>
    </w:p>
    <w:p w:rsidR="00A870EA" w:rsidRPr="00A870EA" w:rsidRDefault="00A870EA" w:rsidP="00A870EA">
      <w:pPr>
        <w:pStyle w:val="SemEspaamento"/>
      </w:pPr>
    </w:p>
    <w:p w:rsidR="00A870EA" w:rsidRPr="00A870EA" w:rsidRDefault="00A870EA" w:rsidP="00A870EA">
      <w:pPr>
        <w:pStyle w:val="SemEspaamento"/>
      </w:pPr>
      <w:r w:rsidRPr="00A870EA">
        <w:t>CLÁUSULA VIGÉSIMA SÉTIMA - DO CURSO</w:t>
      </w:r>
    </w:p>
    <w:p w:rsidR="00A870EA" w:rsidRPr="00A870EA" w:rsidRDefault="00A870EA" w:rsidP="00A870EA">
      <w:pPr>
        <w:pStyle w:val="SemEspaamento"/>
      </w:pPr>
    </w:p>
    <w:p w:rsidR="00A870EA" w:rsidRPr="00A870EA" w:rsidRDefault="00A870EA" w:rsidP="00A870EA">
      <w:pPr>
        <w:pStyle w:val="SemEspaamento"/>
      </w:pPr>
      <w:r w:rsidRPr="00A870EA">
        <w:t>O Sindicato Profissional poderá realizar o curso para os membros da CIPA – Comissão Interna de Prevenção de Acidentes da empresa.</w:t>
      </w:r>
    </w:p>
    <w:p w:rsidR="00A870EA" w:rsidRPr="00A870EA" w:rsidRDefault="00A870EA" w:rsidP="00A870EA">
      <w:pPr>
        <w:pStyle w:val="SemEspaamento"/>
      </w:pPr>
    </w:p>
    <w:p w:rsidR="00A870EA" w:rsidRPr="00A870EA" w:rsidRDefault="00A870EA" w:rsidP="00A870EA">
      <w:pPr>
        <w:pStyle w:val="SemEspaamento"/>
      </w:pPr>
      <w:r w:rsidRPr="00A870EA">
        <w:t>TREINAMENTO PARA PREVENÇÃO DE ACIDENTES E DOENÇAS DO TRABALHO</w:t>
      </w:r>
    </w:p>
    <w:p w:rsidR="00A870EA" w:rsidRPr="00A870EA" w:rsidRDefault="00A870EA" w:rsidP="00A870EA">
      <w:pPr>
        <w:pStyle w:val="SemEspaamento"/>
      </w:pPr>
    </w:p>
    <w:p w:rsidR="00A870EA" w:rsidRPr="00A870EA" w:rsidRDefault="00A870EA" w:rsidP="00A870EA">
      <w:pPr>
        <w:pStyle w:val="SemEspaamento"/>
      </w:pPr>
      <w:r w:rsidRPr="00A870EA">
        <w:t>CLÁUSULA VIGÉSIMA OITAVA - DO TREINAMENTO</w:t>
      </w:r>
    </w:p>
    <w:p w:rsidR="00A870EA" w:rsidRPr="00A870EA" w:rsidRDefault="00A870EA" w:rsidP="00A870EA">
      <w:pPr>
        <w:pStyle w:val="SemEspaamento"/>
      </w:pPr>
    </w:p>
    <w:p w:rsidR="00A870EA" w:rsidRPr="00A870EA" w:rsidRDefault="00A870EA" w:rsidP="00A870EA">
      <w:pPr>
        <w:pStyle w:val="SemEspaamento"/>
      </w:pPr>
      <w:r w:rsidRPr="00A870EA">
        <w:t>No primeiro dia de trabalho do empregado, a empresa fará o treinamento com equipamentos de proteção e dará conhecimento das áreas perigosas ou insalubres e informará os riscos dos eventuais agentes agressivos do seu posto de trabalho.</w:t>
      </w:r>
    </w:p>
    <w:p w:rsidR="00A870EA" w:rsidRPr="00A870EA" w:rsidRDefault="00A870EA" w:rsidP="00A870EA">
      <w:pPr>
        <w:pStyle w:val="SemEspaamento"/>
      </w:pPr>
    </w:p>
    <w:p w:rsidR="00A870EA" w:rsidRPr="00A870EA" w:rsidRDefault="00A870EA" w:rsidP="00A870EA">
      <w:pPr>
        <w:pStyle w:val="SemEspaamento"/>
      </w:pPr>
      <w:r w:rsidRPr="00A870EA">
        <w:t>CLÁUSULA VIGÉSIMA NONA - DA SPAT METALÚRGICA</w:t>
      </w:r>
    </w:p>
    <w:p w:rsidR="00A870EA" w:rsidRPr="00A870EA" w:rsidRDefault="00A870EA" w:rsidP="00A870EA">
      <w:pPr>
        <w:pStyle w:val="SemEspaamento"/>
      </w:pPr>
    </w:p>
    <w:p w:rsidR="00A870EA" w:rsidRPr="00A870EA" w:rsidRDefault="00A870EA" w:rsidP="00A870EA">
      <w:pPr>
        <w:pStyle w:val="SemEspaamento"/>
      </w:pPr>
      <w:r w:rsidRPr="00A870EA">
        <w:t xml:space="preserve"> A empresa deverá participar da SEMANA DE PREVENÇÃO DE ACIDENTES DO TRABALHO NA ÁREA METALÚRGICA – SPAT/Metalúrgica, que se realizará na base territorial do Sindicato, com a liberação de 01 trabalhador, para participação no evento.</w:t>
      </w:r>
    </w:p>
    <w:p w:rsidR="00A870EA" w:rsidRPr="00A870EA" w:rsidRDefault="00A870EA" w:rsidP="00A870EA">
      <w:pPr>
        <w:pStyle w:val="SemEspaamento"/>
      </w:pPr>
    </w:p>
    <w:p w:rsidR="00A870EA" w:rsidRPr="00A870EA" w:rsidRDefault="00A870EA" w:rsidP="00A870EA">
      <w:pPr>
        <w:pStyle w:val="SemEspaamento"/>
      </w:pPr>
      <w:r w:rsidRPr="00A870EA">
        <w:t>PARÁGRAFO ÚNICO– Fica estabelecida multa para a empresa que não enviar seus representantes para participarem da SEMANA DE PREVENÇÃO DE ACIDENTES DO TRABALHO NA ÁREA METALÚRGICA - SPAT/Metalúrgica, no valor de R$ 350,00 (trezentos e cinquenta reais) por empregado que deixar de ser liberado para o evento, a qual deverá ser recolhida na Tesouraria do Sindicato Profissional, até 10 (dez) dias após o encerramento do evento.</w:t>
      </w:r>
    </w:p>
    <w:p w:rsidR="00A870EA" w:rsidRPr="00A870EA" w:rsidRDefault="00A870EA" w:rsidP="00A870EA">
      <w:pPr>
        <w:pStyle w:val="SemEspaamento"/>
      </w:pPr>
    </w:p>
    <w:p w:rsidR="00A870EA" w:rsidRPr="00A870EA" w:rsidRDefault="00A870EA" w:rsidP="00A870EA">
      <w:pPr>
        <w:pStyle w:val="SemEspaamento"/>
      </w:pPr>
      <w:r w:rsidRPr="00A870EA">
        <w:t>EXAMES MÉDICOS</w:t>
      </w:r>
    </w:p>
    <w:p w:rsidR="00A870EA" w:rsidRPr="00A870EA" w:rsidRDefault="00A870EA" w:rsidP="00A870EA">
      <w:pPr>
        <w:pStyle w:val="SemEspaamento"/>
      </w:pPr>
    </w:p>
    <w:p w:rsidR="00A870EA" w:rsidRPr="00A870EA" w:rsidRDefault="00A870EA" w:rsidP="00A870EA">
      <w:pPr>
        <w:pStyle w:val="SemEspaamento"/>
      </w:pPr>
      <w:r w:rsidRPr="00A870EA">
        <w:t>CLÁUSULA TRIGÉSIMA - DOS EXAMES OBRIGATÓRIOS</w:t>
      </w:r>
    </w:p>
    <w:p w:rsidR="00A870EA" w:rsidRPr="00A870EA" w:rsidRDefault="00A870EA" w:rsidP="00A870EA">
      <w:pPr>
        <w:pStyle w:val="SemEspaamento"/>
      </w:pPr>
    </w:p>
    <w:p w:rsidR="00A870EA" w:rsidRPr="00A870EA" w:rsidRDefault="00A870EA" w:rsidP="00A870EA">
      <w:pPr>
        <w:pStyle w:val="SemEspaamento"/>
      </w:pPr>
      <w:r w:rsidRPr="00A870EA">
        <w:t xml:space="preserve">Os exames </w:t>
      </w:r>
      <w:proofErr w:type="spellStart"/>
      <w:r w:rsidRPr="00A870EA">
        <w:t>pré</w:t>
      </w:r>
      <w:proofErr w:type="spellEnd"/>
      <w:r w:rsidRPr="00A870EA">
        <w:t>-admissionais e periódicos serão obrigatórios e exclusivamente por conta do empregador.</w:t>
      </w:r>
    </w:p>
    <w:p w:rsidR="00A870EA" w:rsidRPr="00A870EA" w:rsidRDefault="00A870EA" w:rsidP="00A870EA">
      <w:pPr>
        <w:pStyle w:val="SemEspaamento"/>
      </w:pPr>
    </w:p>
    <w:p w:rsidR="00A870EA" w:rsidRPr="00A870EA" w:rsidRDefault="00A870EA" w:rsidP="00A870EA">
      <w:pPr>
        <w:pStyle w:val="SemEspaamento"/>
      </w:pPr>
    </w:p>
    <w:p w:rsidR="00A870EA" w:rsidRPr="00A870EA" w:rsidRDefault="00A870EA" w:rsidP="00A870EA">
      <w:pPr>
        <w:pStyle w:val="SemEspaamento"/>
      </w:pPr>
      <w:r w:rsidRPr="00A870EA">
        <w:t>ACEITAÇÃO DE ATESTADOS MÉDICOS</w:t>
      </w:r>
    </w:p>
    <w:p w:rsidR="00A870EA" w:rsidRPr="00A870EA" w:rsidRDefault="00A870EA" w:rsidP="00A870EA">
      <w:pPr>
        <w:pStyle w:val="SemEspaamento"/>
      </w:pPr>
    </w:p>
    <w:p w:rsidR="00A870EA" w:rsidRPr="00A870EA" w:rsidRDefault="00A870EA" w:rsidP="00A870EA">
      <w:pPr>
        <w:pStyle w:val="SemEspaamento"/>
      </w:pPr>
      <w:r w:rsidRPr="00A870EA">
        <w:t>CLÁUSULA TRIGÉSIMA PRIMEIRA - DOS ATESTADOS MÉDICOS</w:t>
      </w:r>
    </w:p>
    <w:p w:rsidR="00A870EA" w:rsidRPr="00A870EA" w:rsidRDefault="00A870EA" w:rsidP="00A870EA">
      <w:pPr>
        <w:pStyle w:val="SemEspaamento"/>
      </w:pPr>
    </w:p>
    <w:p w:rsidR="00A870EA" w:rsidRPr="00A870EA" w:rsidRDefault="00A870EA" w:rsidP="00A870EA">
      <w:pPr>
        <w:pStyle w:val="SemEspaamento"/>
      </w:pPr>
      <w:r w:rsidRPr="00A870EA">
        <w:t>Os atestados médicos e odontológicos deverão observar a hierarquia prevista na lei 605/49 e súmula 15 do TST.</w:t>
      </w:r>
    </w:p>
    <w:p w:rsidR="00A870EA" w:rsidRPr="00A870EA" w:rsidRDefault="00A870EA" w:rsidP="00A870EA">
      <w:pPr>
        <w:pStyle w:val="SemEspaamento"/>
      </w:pPr>
    </w:p>
    <w:p w:rsidR="00A870EA" w:rsidRPr="00A870EA" w:rsidRDefault="00A870EA" w:rsidP="00A870EA">
      <w:pPr>
        <w:pStyle w:val="SemEspaamento"/>
      </w:pPr>
      <w:r w:rsidRPr="00A870EA">
        <w:t>CAMPANHAS EDUCATIVAS SOBRE SAÚDE</w:t>
      </w:r>
    </w:p>
    <w:p w:rsidR="00A870EA" w:rsidRPr="00A870EA" w:rsidRDefault="00A870EA" w:rsidP="00A870EA">
      <w:pPr>
        <w:pStyle w:val="SemEspaamento"/>
      </w:pPr>
    </w:p>
    <w:p w:rsidR="00A870EA" w:rsidRPr="00A870EA" w:rsidRDefault="00A870EA" w:rsidP="00A870EA">
      <w:pPr>
        <w:pStyle w:val="SemEspaamento"/>
      </w:pPr>
      <w:r w:rsidRPr="00A870EA">
        <w:t>CLÁUSULA TRIGÉSIMA SEGUNDA - DA SIPAT</w:t>
      </w:r>
    </w:p>
    <w:p w:rsidR="00A870EA" w:rsidRPr="00A870EA" w:rsidRDefault="00A870EA" w:rsidP="00A870EA">
      <w:pPr>
        <w:pStyle w:val="SemEspaamento"/>
      </w:pPr>
    </w:p>
    <w:p w:rsidR="00A870EA" w:rsidRPr="00A870EA" w:rsidRDefault="00A870EA" w:rsidP="00A870EA">
      <w:pPr>
        <w:pStyle w:val="SemEspaamento"/>
      </w:pPr>
      <w:r w:rsidRPr="00A870EA">
        <w:t>A empresa informará ao Sindicato, com 30 (trinta) dias de antecedência, o programa e a data de realização da Semana Interna de Prevenção de Acidentes do Trabalho (SIPAT).</w:t>
      </w:r>
    </w:p>
    <w:p w:rsidR="00A870EA" w:rsidRPr="00A870EA" w:rsidRDefault="00A870EA" w:rsidP="00A870EA">
      <w:pPr>
        <w:pStyle w:val="SemEspaamento"/>
      </w:pPr>
    </w:p>
    <w:p w:rsidR="00A870EA" w:rsidRPr="00A870EA" w:rsidRDefault="00A870EA" w:rsidP="00A870EA">
      <w:pPr>
        <w:pStyle w:val="SemEspaamento"/>
      </w:pPr>
      <w:r w:rsidRPr="00A870EA">
        <w:t>PARÁGRAFO ÚNICO – Durante a realização da Semana Interna de Prevenção de Acidentes do Trabalho (SIPAT), o Sindicato Profissional poderá ministrar uma das palestras.</w:t>
      </w:r>
    </w:p>
    <w:p w:rsidR="00A870EA" w:rsidRPr="00A870EA" w:rsidRDefault="00A870EA" w:rsidP="00A870EA">
      <w:pPr>
        <w:pStyle w:val="SemEspaamento"/>
      </w:pPr>
    </w:p>
    <w:p w:rsidR="00A870EA" w:rsidRPr="00A870EA" w:rsidRDefault="00A870EA" w:rsidP="00A870EA">
      <w:pPr>
        <w:pStyle w:val="SemEspaamento"/>
      </w:pPr>
      <w:r w:rsidRPr="00A870EA">
        <w:t>CLÁUSULA TRIGÉSIMA TERCEIRA - DO RELATÓRIO</w:t>
      </w:r>
    </w:p>
    <w:p w:rsidR="00A870EA" w:rsidRPr="00A870EA" w:rsidRDefault="00A870EA" w:rsidP="00A870EA">
      <w:pPr>
        <w:pStyle w:val="SemEspaamento"/>
      </w:pPr>
    </w:p>
    <w:p w:rsidR="00A870EA" w:rsidRPr="00A870EA" w:rsidRDefault="00A870EA" w:rsidP="00A870EA">
      <w:pPr>
        <w:pStyle w:val="SemEspaamento"/>
      </w:pPr>
      <w:r w:rsidRPr="00A870EA">
        <w:t>A empresa enviará ao Sindicato Profissional cópia do Relatório da Semana Interna de Prevenção de Acidentes do Trabalho (SIPAT), até 30 (trinta) dias após sua realização.</w:t>
      </w:r>
    </w:p>
    <w:p w:rsidR="00A870EA" w:rsidRPr="00A870EA" w:rsidRDefault="00A870EA" w:rsidP="00A870EA">
      <w:pPr>
        <w:pStyle w:val="SemEspaamento"/>
      </w:pPr>
    </w:p>
    <w:p w:rsidR="00A870EA" w:rsidRPr="00A870EA" w:rsidRDefault="00A870EA" w:rsidP="00A870EA">
      <w:pPr>
        <w:pStyle w:val="SemEspaamento"/>
      </w:pPr>
      <w:r w:rsidRPr="00A870EA">
        <w:t>OUTRAS NORMAS DE PREVENÇÃO DE ACIDENTES E DOENÇAS PROFISSIONAIS</w:t>
      </w:r>
    </w:p>
    <w:p w:rsidR="00A870EA" w:rsidRPr="00A870EA" w:rsidRDefault="00A870EA" w:rsidP="00A870EA">
      <w:pPr>
        <w:pStyle w:val="SemEspaamento"/>
      </w:pPr>
    </w:p>
    <w:p w:rsidR="00A870EA" w:rsidRPr="00A870EA" w:rsidRDefault="00A870EA" w:rsidP="00A870EA">
      <w:pPr>
        <w:pStyle w:val="SemEspaamento"/>
      </w:pPr>
      <w:r w:rsidRPr="00A870EA">
        <w:t>CLÁUSULA TRIGÉSIMA QUARTA - DAS MEDIDAS GERAIS</w:t>
      </w:r>
    </w:p>
    <w:p w:rsidR="00A870EA" w:rsidRPr="00A870EA" w:rsidRDefault="00A870EA" w:rsidP="00A870EA">
      <w:pPr>
        <w:pStyle w:val="SemEspaamento"/>
      </w:pPr>
    </w:p>
    <w:p w:rsidR="00A870EA" w:rsidRPr="00A870EA" w:rsidRDefault="00A870EA" w:rsidP="00A870EA">
      <w:pPr>
        <w:pStyle w:val="SemEspaamento"/>
      </w:pPr>
      <w:r w:rsidRPr="00A870EA">
        <w:t>A empresa adotará medidas de proteção de ordem coletiva, prioritariamente, em relação às condições de trabalho e segurança do trabalhador.</w:t>
      </w:r>
    </w:p>
    <w:p w:rsidR="00A870EA" w:rsidRPr="00A870EA" w:rsidRDefault="00A870EA" w:rsidP="00A870EA">
      <w:pPr>
        <w:pStyle w:val="SemEspaamento"/>
      </w:pPr>
    </w:p>
    <w:p w:rsidR="00A870EA" w:rsidRPr="00A870EA" w:rsidRDefault="00A870EA" w:rsidP="00A870EA">
      <w:pPr>
        <w:pStyle w:val="SemEspaamento"/>
      </w:pPr>
      <w:r w:rsidRPr="00A870EA">
        <w:t>PARÁGRAFO ÚNICO – O Sindicato oficiará a empresa, queixas fundamentadas apresentadas por trabalhadores, em relação às condições de segurança do trabalho.</w:t>
      </w:r>
    </w:p>
    <w:p w:rsidR="00A870EA" w:rsidRPr="00A870EA" w:rsidRDefault="00A870EA" w:rsidP="00A870EA">
      <w:pPr>
        <w:pStyle w:val="SemEspaamento"/>
      </w:pPr>
    </w:p>
    <w:p w:rsidR="00A870EA" w:rsidRPr="00A870EA" w:rsidRDefault="00A870EA" w:rsidP="00A870EA">
      <w:pPr>
        <w:pStyle w:val="SemEspaamento"/>
      </w:pPr>
      <w:r w:rsidRPr="00A870EA">
        <w:t>RELAÇÕES SINDICAIS</w:t>
      </w:r>
    </w:p>
    <w:p w:rsidR="00A870EA" w:rsidRPr="00A870EA" w:rsidRDefault="00A870EA" w:rsidP="00A870EA">
      <w:pPr>
        <w:pStyle w:val="SemEspaamento"/>
      </w:pPr>
      <w:r w:rsidRPr="00A870EA">
        <w:t>SINDICALIZAÇÃO (CAMPANHAS E CONTRATAÇÃO DE SINDICALIZADOS)</w:t>
      </w:r>
    </w:p>
    <w:p w:rsidR="00A870EA" w:rsidRPr="00A870EA" w:rsidRDefault="00A870EA" w:rsidP="00A870EA">
      <w:pPr>
        <w:pStyle w:val="SemEspaamento"/>
      </w:pPr>
    </w:p>
    <w:p w:rsidR="00A870EA" w:rsidRPr="00A870EA" w:rsidRDefault="00A870EA" w:rsidP="00A870EA">
      <w:pPr>
        <w:pStyle w:val="SemEspaamento"/>
      </w:pPr>
      <w:r w:rsidRPr="00A870EA">
        <w:t>CLÁUSULA TRIGÉSIMA QUINTA - DA SINDICALIZAÇÃO</w:t>
      </w:r>
    </w:p>
    <w:p w:rsidR="00A870EA" w:rsidRPr="00A870EA" w:rsidRDefault="00A870EA" w:rsidP="00A870EA">
      <w:pPr>
        <w:pStyle w:val="SemEspaamento"/>
      </w:pPr>
    </w:p>
    <w:p w:rsidR="00A870EA" w:rsidRPr="00A870EA" w:rsidRDefault="00A870EA" w:rsidP="00A870EA">
      <w:pPr>
        <w:pStyle w:val="SemEspaamento"/>
      </w:pPr>
      <w:r w:rsidRPr="00A870EA">
        <w:t>Fica assegurado aos representantes do Sindicato o direito de manterem contato com os empregados da empresa, em horário previamente acordado com a direção da empresa, a fim de intensificar a sindicalização, além da concessão de ampla liberdade de divulgação da presente convenção e de outros informativos de interesse da categoria.</w:t>
      </w:r>
    </w:p>
    <w:p w:rsidR="00A870EA" w:rsidRPr="00A870EA" w:rsidRDefault="00A870EA" w:rsidP="00A870EA">
      <w:pPr>
        <w:pStyle w:val="SemEspaamento"/>
      </w:pPr>
    </w:p>
    <w:p w:rsidR="00A870EA" w:rsidRPr="00A870EA" w:rsidRDefault="00A870EA" w:rsidP="00A870EA">
      <w:pPr>
        <w:pStyle w:val="SemEspaamento"/>
      </w:pPr>
      <w:bookmarkStart w:id="0" w:name="_GoBack"/>
      <w:bookmarkEnd w:id="0"/>
    </w:p>
    <w:p w:rsidR="00A870EA" w:rsidRPr="00A870EA" w:rsidRDefault="00A870EA" w:rsidP="00A870EA">
      <w:pPr>
        <w:pStyle w:val="SemEspaamento"/>
      </w:pPr>
    </w:p>
    <w:p w:rsidR="00A870EA" w:rsidRPr="00A870EA" w:rsidRDefault="00A870EA" w:rsidP="00A870EA">
      <w:pPr>
        <w:pStyle w:val="SemEspaamento"/>
      </w:pPr>
      <w:r w:rsidRPr="00A870EA">
        <w:t>CARLOS ALBINO DE REZENDE JUNIOR</w:t>
      </w:r>
    </w:p>
    <w:p w:rsidR="00A870EA" w:rsidRPr="00A870EA" w:rsidRDefault="00A870EA" w:rsidP="00A870EA">
      <w:pPr>
        <w:pStyle w:val="SemEspaamento"/>
      </w:pPr>
      <w:r w:rsidRPr="00A870EA">
        <w:t>PRESIDENTE</w:t>
      </w:r>
    </w:p>
    <w:p w:rsidR="00A870EA" w:rsidRPr="00A870EA" w:rsidRDefault="00A870EA" w:rsidP="00A870EA">
      <w:pPr>
        <w:pStyle w:val="SemEspaamento"/>
      </w:pPr>
      <w:r w:rsidRPr="00A870EA">
        <w:t>SINDICATO DOS TRABALHADORES NAS INDUSTRIAS METALURGICAS, MECANICAS E MATERIAL ELETRICO DE CATALAO GOIAS</w:t>
      </w:r>
    </w:p>
    <w:p w:rsidR="00A870EA" w:rsidRPr="00A870EA" w:rsidRDefault="00A870EA" w:rsidP="00A870EA">
      <w:pPr>
        <w:pStyle w:val="SemEspaamento"/>
      </w:pPr>
    </w:p>
    <w:p w:rsidR="00A870EA" w:rsidRPr="00A870EA" w:rsidRDefault="00A870EA" w:rsidP="00A870EA">
      <w:pPr>
        <w:pStyle w:val="SemEspaamento"/>
      </w:pPr>
    </w:p>
    <w:p w:rsidR="00A870EA" w:rsidRPr="00A870EA" w:rsidRDefault="00A870EA" w:rsidP="00A870EA">
      <w:pPr>
        <w:pStyle w:val="SemEspaamento"/>
      </w:pPr>
    </w:p>
    <w:p w:rsidR="00A870EA" w:rsidRPr="00A870EA" w:rsidRDefault="00A870EA" w:rsidP="00A870EA">
      <w:pPr>
        <w:pStyle w:val="SemEspaamento"/>
      </w:pPr>
      <w:r w:rsidRPr="00A870EA">
        <w:t>RENATO FERREIRA VIANA</w:t>
      </w:r>
    </w:p>
    <w:p w:rsidR="00A870EA" w:rsidRPr="00A870EA" w:rsidRDefault="00A870EA" w:rsidP="00A870EA">
      <w:pPr>
        <w:pStyle w:val="SemEspaamento"/>
      </w:pPr>
      <w:r w:rsidRPr="00A870EA">
        <w:t>DIRETOR</w:t>
      </w:r>
    </w:p>
    <w:p w:rsidR="00A870EA" w:rsidRPr="00A870EA" w:rsidRDefault="00A870EA" w:rsidP="00A870EA">
      <w:pPr>
        <w:pStyle w:val="SemEspaamento"/>
      </w:pPr>
      <w:r w:rsidRPr="00A870EA">
        <w:t>ZAHTO MECANICA INDUSTRIAL LTDA</w:t>
      </w:r>
    </w:p>
    <w:sectPr w:rsidR="00A870EA" w:rsidRPr="00A870EA" w:rsidSect="00A870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2F"/>
    <w:rsid w:val="0031352F"/>
    <w:rsid w:val="00387F48"/>
    <w:rsid w:val="0046778C"/>
    <w:rsid w:val="004B3E5A"/>
    <w:rsid w:val="0068598A"/>
    <w:rsid w:val="00A870EA"/>
    <w:rsid w:val="00CF18F2"/>
    <w:rsid w:val="00EB48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078E7-CE8D-4CE7-9C13-6784BEED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48ED"/>
    <w:rPr>
      <w:color w:val="0563C1" w:themeColor="hyperlink"/>
      <w:u w:val="single"/>
    </w:rPr>
  </w:style>
  <w:style w:type="paragraph" w:styleId="NormalWeb">
    <w:name w:val="Normal (Web)"/>
    <w:basedOn w:val="Normal"/>
    <w:uiPriority w:val="99"/>
    <w:semiHidden/>
    <w:unhideWhenUsed/>
    <w:rsid w:val="00387F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87F48"/>
    <w:rPr>
      <w:b/>
      <w:bCs/>
    </w:rPr>
  </w:style>
  <w:style w:type="paragraph" w:styleId="SemEspaamento">
    <w:name w:val="No Spacing"/>
    <w:uiPriority w:val="1"/>
    <w:qFormat/>
    <w:rsid w:val="00A87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900569">
      <w:bodyDiv w:val="1"/>
      <w:marLeft w:val="0"/>
      <w:marRight w:val="0"/>
      <w:marTop w:val="0"/>
      <w:marBottom w:val="0"/>
      <w:divBdr>
        <w:top w:val="none" w:sz="0" w:space="0" w:color="auto"/>
        <w:left w:val="none" w:sz="0" w:space="0" w:color="auto"/>
        <w:bottom w:val="none" w:sz="0" w:space="0" w:color="auto"/>
        <w:right w:val="none" w:sz="0" w:space="0" w:color="auto"/>
      </w:divBdr>
    </w:div>
    <w:div w:id="198936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2933</Words>
  <Characters>15843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Candido Ferreira</dc:creator>
  <cp:keywords/>
  <dc:description/>
  <cp:lastModifiedBy>Thiago Candido Ferreira</cp:lastModifiedBy>
  <cp:revision>7</cp:revision>
  <dcterms:created xsi:type="dcterms:W3CDTF">2020-05-28T13:12:00Z</dcterms:created>
  <dcterms:modified xsi:type="dcterms:W3CDTF">2021-04-30T18:35:00Z</dcterms:modified>
</cp:coreProperties>
</file>